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3D448" w14:textId="77777777" w:rsidR="00DE6302" w:rsidRDefault="00DE6302" w:rsidP="00DE6302">
      <w:pPr>
        <w:pStyle w:val="Heading2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ONI I DOSJES SË PROJEK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IT</w:t>
      </w:r>
    </w:p>
    <w:p w14:paraId="7F03A8D1" w14:textId="77777777" w:rsidR="00DE6302" w:rsidRDefault="00DE6302" w:rsidP="00DE6302">
      <w:pPr>
        <w:pStyle w:val="HeadingRed"/>
        <w:rPr>
          <w:rFonts w:eastAsia="Arial Unicode MS" w:cs="Arial Unicode MS"/>
          <w:i/>
          <w:iCs/>
          <w:u w:val="single"/>
        </w:rPr>
      </w:pPr>
      <w:bookmarkStart w:id="0" w:name="_Toc40"/>
    </w:p>
    <w:p w14:paraId="4A7051E3" w14:textId="22394E03" w:rsidR="00DE6302" w:rsidRDefault="00DE6302" w:rsidP="00F24489">
      <w:pPr>
        <w:pStyle w:val="HeadingRed"/>
        <w:jc w:val="center"/>
      </w:pPr>
      <w:r>
        <w:rPr>
          <w:rFonts w:eastAsia="Arial Unicode MS" w:cs="Arial Unicode MS"/>
          <w:i/>
          <w:iCs/>
          <w:u w:val="single"/>
        </w:rPr>
        <w:t>PROJEKT</w:t>
      </w:r>
      <w:r>
        <w:rPr>
          <w:rFonts w:eastAsia="Arial Unicode MS" w:cs="Arial Unicode MS"/>
          <w:i/>
          <w:iCs/>
          <w:u w:val="single"/>
          <w:lang w:val="it-IT"/>
        </w:rPr>
        <w:t>E</w:t>
      </w:r>
      <w:r>
        <w:rPr>
          <w:rFonts w:eastAsia="Arial Unicode MS" w:cs="Arial Unicode MS"/>
          <w:i/>
          <w:iCs/>
          <w:u w:val="single"/>
        </w:rPr>
        <w:t xml:space="preserve"> </w:t>
      </w:r>
      <w:r>
        <w:rPr>
          <w:rFonts w:eastAsia="Arial Unicode MS" w:cs="Arial Unicode MS"/>
          <w:i/>
          <w:iCs/>
          <w:u w:val="single"/>
          <w:lang w:val="it-IT"/>
        </w:rPr>
        <w:t xml:space="preserve">PËR </w:t>
      </w:r>
      <w:r>
        <w:rPr>
          <w:rFonts w:eastAsia="Arial Unicode MS" w:cs="Arial Unicode MS"/>
          <w:i/>
          <w:iCs/>
          <w:u w:val="single"/>
          <w:lang w:val="de-DE"/>
        </w:rPr>
        <w:t>FILM</w:t>
      </w:r>
      <w:r w:rsidR="00FC4631">
        <w:rPr>
          <w:rFonts w:eastAsia="Arial Unicode MS" w:cs="Arial Unicode MS"/>
          <w:i/>
          <w:iCs/>
          <w:u w:val="single"/>
          <w:lang w:val="de-DE"/>
        </w:rPr>
        <w:t xml:space="preserve"> TË</w:t>
      </w:r>
      <w:r>
        <w:rPr>
          <w:rFonts w:eastAsia="Arial Unicode MS" w:cs="Arial Unicode MS"/>
          <w:i/>
          <w:iCs/>
          <w:u w:val="single"/>
          <w:lang w:val="de-DE"/>
        </w:rPr>
        <w:t xml:space="preserve"> </w:t>
      </w:r>
      <w:bookmarkEnd w:id="0"/>
      <w:r w:rsidR="0051594B">
        <w:rPr>
          <w:rFonts w:eastAsia="Arial Unicode MS" w:cs="Arial Unicode MS"/>
          <w:i/>
          <w:iCs/>
          <w:u w:val="single"/>
          <w:lang w:val="de-DE"/>
        </w:rPr>
        <w:t>ANIM</w:t>
      </w:r>
      <w:r w:rsidR="00FC4631">
        <w:rPr>
          <w:rFonts w:eastAsia="Arial Unicode MS" w:cs="Arial Unicode MS"/>
          <w:i/>
          <w:iCs/>
          <w:u w:val="single"/>
          <w:lang w:val="de-DE"/>
        </w:rPr>
        <w:t>UAR</w:t>
      </w:r>
    </w:p>
    <w:p w14:paraId="1EE6382A" w14:textId="77777777" w:rsidR="00250F29" w:rsidRDefault="00250F29" w:rsidP="00DE6302">
      <w:pPr>
        <w:pStyle w:val="BodyA"/>
        <w:rPr>
          <w:rFonts w:ascii="Times New Roman" w:hAnsi="Times New Roman"/>
          <w:sz w:val="24"/>
          <w:szCs w:val="24"/>
        </w:rPr>
      </w:pPr>
    </w:p>
    <w:p w14:paraId="520243F6" w14:textId="106F74F3" w:rsidR="00DE6302" w:rsidRDefault="00DE6302" w:rsidP="00DE6302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DOKUMENTACIONI I DETYRUESHËM PËR APLIKIM</w:t>
      </w:r>
    </w:p>
    <w:p w14:paraId="1F59FB5C" w14:textId="78013770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1. Kërkesë për shqyrtimin dhe financimin e projektit kinematografik,</w:t>
      </w:r>
    </w:p>
    <w:p w14:paraId="41CB1B1E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2. Formulari i aplikimit,</w:t>
      </w:r>
    </w:p>
    <w:p w14:paraId="27DC3454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3. Preventivi financiar i filmit,</w:t>
      </w:r>
    </w:p>
    <w:p w14:paraId="45D0399B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4. Përmbledhja e skenarit – deri në 5 faqe në varësi të minutazhit të produktit final,</w:t>
      </w:r>
    </w:p>
    <w:p w14:paraId="603EC6E6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5. Synopsis i shkurtër – jo më shumë se 5 rreshta,</w:t>
      </w:r>
    </w:p>
    <w:p w14:paraId="63614C5B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6. Skenari përfundimtar shkruar në programin final draft ose ekuivalent,</w:t>
      </w:r>
    </w:p>
    <w:p w14:paraId="26BB20FE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7. Certifikatë për regjistrimin e skenarit, pranë Ministrisë përgjegjëse për Kulturën,</w:t>
      </w:r>
    </w:p>
    <w:p w14:paraId="73ED7342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8. Personazhet dhe dekoret. Materializimi i personazheve dhe dekoreve në teknikën dhe</w:t>
      </w:r>
    </w:p>
    <w:p w14:paraId="776B93A6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formatin me të cilën do të realizohet filmi (vizatim, kolazh, kukulla, plasteline, 3D etj),</w:t>
      </w:r>
    </w:p>
    <w:p w14:paraId="750C3E10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9. Story-board,</w:t>
      </w:r>
    </w:p>
    <w:p w14:paraId="71B5E844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10. Vizioni i Regjisorit/Platforma regjisoriale për veprën e ardhshme – deri 2 faqe,</w:t>
      </w:r>
    </w:p>
    <w:p w14:paraId="6A9C6DAA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11. C.V. e Producentit ku të pasqyrohen vlerësime me çmim/e dhe/ose konkurim zyrtar në</w:t>
      </w:r>
    </w:p>
    <w:p w14:paraId="0E28016E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festivale ndërkombëtare (shih rregulloren e brendshme të QKK), për filmin</w:t>
      </w:r>
    </w:p>
    <w:p w14:paraId="2FCB974D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paraardhës, në rast se ka,</w:t>
      </w:r>
    </w:p>
    <w:p w14:paraId="3078439C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12. Shënimet e Producentit- Vizioni i producentit për realizimin e projektit (strategjia e</w:t>
      </w:r>
    </w:p>
    <w:p w14:paraId="10C67AF6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produksionit dhe distribucionit të projektit),</w:t>
      </w:r>
    </w:p>
    <w:p w14:paraId="2967E731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13. Aktmarrëveshje paraprake me bashkëproducentë vendas/të huaj,</w:t>
      </w:r>
    </w:p>
    <w:p w14:paraId="121D02A5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14. C.V. e Skenaristit ku të pasqyrohen vlerësime me çmim/e dhe/ose konkurim zyrtar në</w:t>
      </w:r>
    </w:p>
    <w:p w14:paraId="7DFB1E1F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festivale ndërkombëtare (shih rregulloren e brendshme të QKK), për filmin</w:t>
      </w:r>
    </w:p>
    <w:p w14:paraId="25BF9595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paraardhës, në rast se ka,</w:t>
      </w:r>
    </w:p>
    <w:p w14:paraId="41DA3498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15. C.V. e Regjisorit ku të pasqyrohen vlerësime me çmim/e dhe/ose konkurim zyrtar në</w:t>
      </w:r>
    </w:p>
    <w:p w14:paraId="6B207F49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festivale ndërkombëtare (shih rregulloren e brendshme të QKK), për filmin</w:t>
      </w:r>
    </w:p>
    <w:p w14:paraId="58C00C14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paraardhës, në rast se ka ose për filma animacioni ku ka punuar si asistent i regjisë</w:t>
      </w:r>
    </w:p>
    <w:p w14:paraId="5A9C3F25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shoqëruar me letra rekomandimi nga regjisori,</w:t>
      </w:r>
    </w:p>
    <w:p w14:paraId="372F4D27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16. Diploma Bachelor/Master për Regji Filmi ose Arte Figurative dhe Multimedia brenda</w:t>
      </w:r>
    </w:p>
    <w:p w14:paraId="2CAF9B6C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lastRenderedPageBreak/>
        <w:t>ose jashtë vendit. Të diplomuarit jashtë vendit, duhet të paraqesin diplomën e njehsuar</w:t>
      </w:r>
    </w:p>
    <w:p w14:paraId="67EA584C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nga Ministria përgjegjëse për Arsimin, konform procedurave ligjore në fuqi.</w:t>
      </w:r>
    </w:p>
    <w:p w14:paraId="244A4230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17. Link të pjesëmarrjes në konkurim zyrtar në festivale ndërkombëtare të filmave të</w:t>
      </w:r>
    </w:p>
    <w:p w14:paraId="4FD9F877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Regjisorit, si dhe link ose certifikatë të çmimeve të fituara në rast se ka,</w:t>
      </w:r>
    </w:p>
    <w:p w14:paraId="781DBC94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18. Link në vimeo (të shoqëruar me fjalëkalimi) të veprës paraardhëse të regjisorit,</w:t>
      </w:r>
    </w:p>
    <w:p w14:paraId="27D86151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19. Aktmarrëveshje paraprake me autorët e projektit,</w:t>
      </w:r>
    </w:p>
    <w:p w14:paraId="331A3B77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20. Deklaratë (në përgjegjësi personale) për distribucionin/shitjen e filmave të prodhuar</w:t>
      </w:r>
    </w:p>
    <w:p w14:paraId="1068124F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me financimin e QKK dhe të ardhurat e realizuara,</w:t>
      </w:r>
    </w:p>
    <w:p w14:paraId="03931E85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21. Deklaratë e shtëpisë kinematografike,</w:t>
      </w:r>
    </w:p>
    <w:p w14:paraId="3E06822C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22. Deklaratë për nënshtetësinë shqiptare të filmit të ardhshëm,</w:t>
      </w:r>
    </w:p>
    <w:p w14:paraId="7EB8995E" w14:textId="1ABCB21F" w:rsidR="0026174C" w:rsidRDefault="00FC5168" w:rsidP="00FC5168">
      <w:pPr>
        <w:pStyle w:val="BodyA"/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C5168">
        <w:rPr>
          <w:rFonts w:ascii="Times New Roman" w:hAnsi="Times New Roman"/>
          <w:sz w:val="24"/>
          <w:szCs w:val="24"/>
          <w:u w:val="single"/>
        </w:rPr>
        <w:t>23. Deklaratë e skenaristit.</w:t>
      </w:r>
    </w:p>
    <w:p w14:paraId="03A9C406" w14:textId="77777777" w:rsidR="00F34ECA" w:rsidRPr="0026174C" w:rsidRDefault="00F34ECA" w:rsidP="00264BF6">
      <w:pPr>
        <w:pStyle w:val="BodyA"/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779249F" w14:textId="79FBFA82" w:rsidR="00264BF6" w:rsidRPr="00264BF6" w:rsidRDefault="00264BF6" w:rsidP="00264BF6">
      <w:pPr>
        <w:pStyle w:val="BodyA"/>
        <w:widowControl w:val="0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264BF6">
        <w:rPr>
          <w:rFonts w:ascii="Times New Roman" w:hAnsi="Times New Roman"/>
          <w:i/>
          <w:iCs/>
          <w:sz w:val="24"/>
          <w:szCs w:val="24"/>
          <w:u w:val="single"/>
        </w:rPr>
        <w:t>Dokumentacion shtesë i rekomandueshëm por jo i detyrueshëm:</w:t>
      </w:r>
    </w:p>
    <w:p w14:paraId="3D7EAB6C" w14:textId="77777777" w:rsidR="00264BF6" w:rsidRDefault="00264BF6" w:rsidP="00264BF6">
      <w:pPr>
        <w:pStyle w:val="BodyA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581BE7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68">
        <w:rPr>
          <w:rFonts w:ascii="Times New Roman" w:eastAsia="Times New Roman" w:hAnsi="Times New Roman" w:cs="Times New Roman"/>
          <w:sz w:val="24"/>
          <w:szCs w:val="24"/>
        </w:rPr>
        <w:t>a. Pilot ose render 10 - 30 sekonda, i cili do të shërbejë për të krijuar një ide më</w:t>
      </w:r>
    </w:p>
    <w:p w14:paraId="7A332915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68">
        <w:rPr>
          <w:rFonts w:ascii="Times New Roman" w:eastAsia="Times New Roman" w:hAnsi="Times New Roman" w:cs="Times New Roman"/>
          <w:sz w:val="24"/>
          <w:szCs w:val="24"/>
        </w:rPr>
        <w:t>të qartë rreth qasjes artistike dhe estetike, atmosferës, animacionit, teknikës dhe</w:t>
      </w:r>
    </w:p>
    <w:p w14:paraId="17BC055D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68">
        <w:rPr>
          <w:rFonts w:ascii="Times New Roman" w:eastAsia="Times New Roman" w:hAnsi="Times New Roman" w:cs="Times New Roman"/>
          <w:sz w:val="24"/>
          <w:szCs w:val="24"/>
        </w:rPr>
        <w:t>formatit me të cilin do të realizohet filmi,</w:t>
      </w:r>
    </w:p>
    <w:p w14:paraId="0AA8CEBE" w14:textId="09101011" w:rsidR="00FC5168" w:rsidRDefault="00FC5168" w:rsidP="00FC5168">
      <w:pPr>
        <w:pStyle w:val="BodyA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68">
        <w:rPr>
          <w:rFonts w:ascii="Times New Roman" w:eastAsia="Times New Roman" w:hAnsi="Times New Roman" w:cs="Times New Roman"/>
          <w:sz w:val="24"/>
          <w:szCs w:val="24"/>
        </w:rPr>
        <w:t>b. Plani kalendarik i realizimit të projektit,</w:t>
      </w:r>
    </w:p>
    <w:p w14:paraId="5F135BE1" w14:textId="2604CE6C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Pr="00FC5168">
        <w:rPr>
          <w:rFonts w:ascii="Times New Roman" w:eastAsia="Times New Roman" w:hAnsi="Times New Roman" w:cs="Times New Roman"/>
          <w:sz w:val="24"/>
          <w:szCs w:val="24"/>
        </w:rPr>
        <w:t>Projekti i distribucionit dhe territoret e shitjes së filmit (kontrata aktmarrëveshje,</w:t>
      </w:r>
    </w:p>
    <w:p w14:paraId="04B8B14A" w14:textId="77777777" w:rsidR="00FC5168" w:rsidRPr="00FC5168" w:rsidRDefault="00FC5168" w:rsidP="00FC5168">
      <w:pPr>
        <w:pStyle w:val="BodyA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68">
        <w:rPr>
          <w:rFonts w:ascii="Times New Roman" w:eastAsia="Times New Roman" w:hAnsi="Times New Roman" w:cs="Times New Roman"/>
          <w:sz w:val="24"/>
          <w:szCs w:val="24"/>
        </w:rPr>
        <w:t>apo letra qëllimi nga distributorë të ndryshëm vendas, apo të huaj),</w:t>
      </w:r>
    </w:p>
    <w:p w14:paraId="1A87E196" w14:textId="3C762299" w:rsidR="00FC5168" w:rsidRDefault="00FC5168" w:rsidP="00FC5168">
      <w:pPr>
        <w:pStyle w:val="BodyA"/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168">
        <w:rPr>
          <w:rFonts w:ascii="Times New Roman" w:eastAsia="Times New Roman" w:hAnsi="Times New Roman" w:cs="Times New Roman"/>
          <w:sz w:val="24"/>
          <w:szCs w:val="24"/>
        </w:rPr>
        <w:t>d. Informacione apo shpjegime që vlerësoni se ndihmojnë në prezantimin e projektit.</w:t>
      </w:r>
    </w:p>
    <w:sectPr w:rsidR="00FC5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266"/>
    <w:multiLevelType w:val="hybridMultilevel"/>
    <w:tmpl w:val="B4744858"/>
    <w:numStyleLink w:val="ImportedStyle58"/>
  </w:abstractNum>
  <w:abstractNum w:abstractNumId="1" w15:restartNumberingAfterBreak="0">
    <w:nsid w:val="11C7412C"/>
    <w:multiLevelType w:val="hybridMultilevel"/>
    <w:tmpl w:val="D8525440"/>
    <w:styleLink w:val="ImportedStyle59"/>
    <w:lvl w:ilvl="0" w:tplc="B0C60B90">
      <w:start w:val="1"/>
      <w:numFmt w:val="decimal"/>
      <w:lvlText w:val="%1."/>
      <w:lvlJc w:val="left"/>
      <w:pPr>
        <w:ind w:left="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ACA942">
      <w:start w:val="1"/>
      <w:numFmt w:val="lowerLetter"/>
      <w:lvlText w:val="%2."/>
      <w:lvlJc w:val="left"/>
      <w:pPr>
        <w:ind w:left="1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8EDAAA">
      <w:start w:val="1"/>
      <w:numFmt w:val="lowerRoman"/>
      <w:lvlText w:val="%3."/>
      <w:lvlJc w:val="left"/>
      <w:pPr>
        <w:ind w:left="190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0932E">
      <w:start w:val="1"/>
      <w:numFmt w:val="decimal"/>
      <w:lvlText w:val="%4."/>
      <w:lvlJc w:val="left"/>
      <w:pPr>
        <w:ind w:left="2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3800BE">
      <w:start w:val="1"/>
      <w:numFmt w:val="lowerLetter"/>
      <w:lvlText w:val="%5."/>
      <w:lvlJc w:val="left"/>
      <w:pPr>
        <w:ind w:left="3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EBE92">
      <w:start w:val="1"/>
      <w:numFmt w:val="lowerRoman"/>
      <w:lvlText w:val="%6."/>
      <w:lvlJc w:val="left"/>
      <w:pPr>
        <w:ind w:left="406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473A8">
      <w:start w:val="1"/>
      <w:numFmt w:val="decimal"/>
      <w:lvlText w:val="%7."/>
      <w:lvlJc w:val="left"/>
      <w:pPr>
        <w:ind w:left="4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FACAE2">
      <w:start w:val="1"/>
      <w:numFmt w:val="lowerLetter"/>
      <w:lvlText w:val="%8."/>
      <w:lvlJc w:val="left"/>
      <w:pPr>
        <w:ind w:left="5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4AE9FC">
      <w:start w:val="1"/>
      <w:numFmt w:val="lowerRoman"/>
      <w:lvlText w:val="%9."/>
      <w:lvlJc w:val="left"/>
      <w:pPr>
        <w:ind w:left="622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0366071"/>
    <w:multiLevelType w:val="hybridMultilevel"/>
    <w:tmpl w:val="4544A4AC"/>
    <w:styleLink w:val="ImportedStyle57"/>
    <w:lvl w:ilvl="0" w:tplc="039A9B4C">
      <w:start w:val="1"/>
      <w:numFmt w:val="decimal"/>
      <w:lvlText w:val="%1."/>
      <w:lvlJc w:val="left"/>
      <w:pPr>
        <w:ind w:left="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E692BA">
      <w:start w:val="1"/>
      <w:numFmt w:val="lowerLetter"/>
      <w:lvlText w:val="%2."/>
      <w:lvlJc w:val="left"/>
      <w:pPr>
        <w:ind w:left="1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28854A">
      <w:start w:val="1"/>
      <w:numFmt w:val="lowerRoman"/>
      <w:lvlText w:val="%3."/>
      <w:lvlJc w:val="left"/>
      <w:pPr>
        <w:ind w:left="190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A406C">
      <w:start w:val="1"/>
      <w:numFmt w:val="decimal"/>
      <w:lvlText w:val="%4."/>
      <w:lvlJc w:val="left"/>
      <w:pPr>
        <w:ind w:left="2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02BCFA">
      <w:start w:val="1"/>
      <w:numFmt w:val="lowerLetter"/>
      <w:lvlText w:val="%5."/>
      <w:lvlJc w:val="left"/>
      <w:pPr>
        <w:ind w:left="3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A699B6">
      <w:start w:val="1"/>
      <w:numFmt w:val="lowerRoman"/>
      <w:lvlText w:val="%6."/>
      <w:lvlJc w:val="left"/>
      <w:pPr>
        <w:ind w:left="406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56C830">
      <w:start w:val="1"/>
      <w:numFmt w:val="decimal"/>
      <w:lvlText w:val="%7."/>
      <w:lvlJc w:val="left"/>
      <w:pPr>
        <w:ind w:left="4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8ACEC">
      <w:start w:val="1"/>
      <w:numFmt w:val="lowerLetter"/>
      <w:lvlText w:val="%8."/>
      <w:lvlJc w:val="left"/>
      <w:pPr>
        <w:ind w:left="5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78DBAA">
      <w:start w:val="1"/>
      <w:numFmt w:val="lowerRoman"/>
      <w:lvlText w:val="%9."/>
      <w:lvlJc w:val="left"/>
      <w:pPr>
        <w:ind w:left="622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81B25B9"/>
    <w:multiLevelType w:val="hybridMultilevel"/>
    <w:tmpl w:val="B4744858"/>
    <w:styleLink w:val="ImportedStyle58"/>
    <w:lvl w:ilvl="0" w:tplc="BEA0B0FA">
      <w:start w:val="1"/>
      <w:numFmt w:val="lowerLetter"/>
      <w:lvlText w:val="%1."/>
      <w:lvlJc w:val="left"/>
      <w:pPr>
        <w:tabs>
          <w:tab w:val="left" w:pos="460"/>
        </w:tabs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869606">
      <w:start w:val="1"/>
      <w:numFmt w:val="lowerLetter"/>
      <w:lvlText w:val="%2."/>
      <w:lvlJc w:val="left"/>
      <w:pPr>
        <w:tabs>
          <w:tab w:val="left" w:pos="460"/>
        </w:tabs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9CD610">
      <w:start w:val="1"/>
      <w:numFmt w:val="lowerLetter"/>
      <w:lvlText w:val="%3."/>
      <w:lvlJc w:val="left"/>
      <w:pPr>
        <w:tabs>
          <w:tab w:val="left" w:pos="460"/>
        </w:tabs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D4F8E6">
      <w:start w:val="1"/>
      <w:numFmt w:val="lowerLetter"/>
      <w:lvlText w:val="%4."/>
      <w:lvlJc w:val="left"/>
      <w:pPr>
        <w:tabs>
          <w:tab w:val="left" w:pos="460"/>
        </w:tabs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FE1C3C">
      <w:start w:val="1"/>
      <w:numFmt w:val="lowerLetter"/>
      <w:lvlText w:val="%5."/>
      <w:lvlJc w:val="left"/>
      <w:pPr>
        <w:tabs>
          <w:tab w:val="left" w:pos="460"/>
        </w:tabs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7CD472">
      <w:start w:val="1"/>
      <w:numFmt w:val="lowerLetter"/>
      <w:lvlText w:val="%6."/>
      <w:lvlJc w:val="left"/>
      <w:pPr>
        <w:tabs>
          <w:tab w:val="left" w:pos="460"/>
        </w:tabs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9C6EA8">
      <w:start w:val="1"/>
      <w:numFmt w:val="lowerLetter"/>
      <w:lvlText w:val="%7."/>
      <w:lvlJc w:val="left"/>
      <w:pPr>
        <w:tabs>
          <w:tab w:val="left" w:pos="460"/>
        </w:tabs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02E178">
      <w:start w:val="1"/>
      <w:numFmt w:val="lowerLetter"/>
      <w:lvlText w:val="%8."/>
      <w:lvlJc w:val="left"/>
      <w:pPr>
        <w:tabs>
          <w:tab w:val="left" w:pos="460"/>
        </w:tabs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D84F20">
      <w:start w:val="1"/>
      <w:numFmt w:val="lowerLetter"/>
      <w:lvlText w:val="%9."/>
      <w:lvlJc w:val="left"/>
      <w:pPr>
        <w:tabs>
          <w:tab w:val="left" w:pos="460"/>
        </w:tabs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B86AB4"/>
    <w:multiLevelType w:val="hybridMultilevel"/>
    <w:tmpl w:val="D8525440"/>
    <w:numStyleLink w:val="ImportedStyle59"/>
  </w:abstractNum>
  <w:abstractNum w:abstractNumId="5" w15:restartNumberingAfterBreak="0">
    <w:nsid w:val="63BA1EC5"/>
    <w:multiLevelType w:val="hybridMultilevel"/>
    <w:tmpl w:val="4544A4AC"/>
    <w:numStyleLink w:val="ImportedStyle57"/>
  </w:abstractNum>
  <w:num w:numId="1" w16cid:durableId="675424923">
    <w:abstractNumId w:val="2"/>
  </w:num>
  <w:num w:numId="2" w16cid:durableId="457987574">
    <w:abstractNumId w:val="5"/>
  </w:num>
  <w:num w:numId="3" w16cid:durableId="1909265989">
    <w:abstractNumId w:val="1"/>
  </w:num>
  <w:num w:numId="4" w16cid:durableId="20984959">
    <w:abstractNumId w:val="4"/>
  </w:num>
  <w:num w:numId="5" w16cid:durableId="84233461">
    <w:abstractNumId w:val="3"/>
  </w:num>
  <w:num w:numId="6" w16cid:durableId="1538393072">
    <w:abstractNumId w:val="0"/>
    <w:lvlOverride w:ilvl="0">
      <w:lvl w:ilvl="0" w:tplc="439E8DD2">
        <w:start w:val="1"/>
        <w:numFmt w:val="lowerLetter"/>
        <w:lvlText w:val="%1."/>
        <w:lvlJc w:val="left"/>
        <w:pPr>
          <w:tabs>
            <w:tab w:val="left" w:pos="460"/>
          </w:tabs>
          <w:ind w:left="714" w:hanging="357"/>
        </w:pPr>
        <w:rPr>
          <w:rFonts w:ascii="Times New Roman" w:eastAsia="Arial Unicode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030595454">
    <w:abstractNumId w:val="0"/>
    <w:lvlOverride w:ilvl="0">
      <w:lvl w:ilvl="0" w:tplc="439E8DD2">
        <w:start w:val="1"/>
        <w:numFmt w:val="lowerLetter"/>
        <w:lvlText w:val="%1."/>
        <w:lvlJc w:val="left"/>
        <w:pPr>
          <w:ind w:left="714" w:hanging="357"/>
        </w:pPr>
        <w:rPr>
          <w:rFonts w:ascii="Times New Roman" w:eastAsia="Arial Unicode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1E9348">
        <w:start w:val="1"/>
        <w:numFmt w:val="lowerLetter"/>
        <w:lvlText w:val="%2."/>
        <w:lvlJc w:val="left"/>
        <w:pPr>
          <w:ind w:left="10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740120">
        <w:start w:val="1"/>
        <w:numFmt w:val="lowerLetter"/>
        <w:lvlText w:val="%3."/>
        <w:lvlJc w:val="left"/>
        <w:pPr>
          <w:ind w:left="17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B0D11A">
        <w:start w:val="1"/>
        <w:numFmt w:val="lowerLetter"/>
        <w:lvlText w:val="%4."/>
        <w:lvlJc w:val="left"/>
        <w:pPr>
          <w:ind w:left="25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E6C142">
        <w:start w:val="1"/>
        <w:numFmt w:val="lowerLetter"/>
        <w:lvlText w:val="%5."/>
        <w:lvlJc w:val="left"/>
        <w:pPr>
          <w:ind w:left="32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0C99F8">
        <w:start w:val="1"/>
        <w:numFmt w:val="lowerLetter"/>
        <w:lvlText w:val="%6."/>
        <w:lvlJc w:val="left"/>
        <w:pPr>
          <w:ind w:left="39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DCA9FC">
        <w:start w:val="1"/>
        <w:numFmt w:val="lowerLetter"/>
        <w:lvlText w:val="%7."/>
        <w:lvlJc w:val="left"/>
        <w:pPr>
          <w:ind w:left="46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42AFAC">
        <w:start w:val="1"/>
        <w:numFmt w:val="lowerLetter"/>
        <w:lvlText w:val="%8."/>
        <w:lvlJc w:val="left"/>
        <w:pPr>
          <w:ind w:left="53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CE2A4C">
        <w:start w:val="1"/>
        <w:numFmt w:val="lowerLetter"/>
        <w:lvlText w:val="%9."/>
        <w:lvlJc w:val="left"/>
        <w:pPr>
          <w:ind w:left="61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02"/>
    <w:rsid w:val="00026303"/>
    <w:rsid w:val="00250F29"/>
    <w:rsid w:val="0026174C"/>
    <w:rsid w:val="00264BF6"/>
    <w:rsid w:val="0051594B"/>
    <w:rsid w:val="006541B3"/>
    <w:rsid w:val="00740321"/>
    <w:rsid w:val="007F0B92"/>
    <w:rsid w:val="00A644DA"/>
    <w:rsid w:val="00DE6302"/>
    <w:rsid w:val="00E850B4"/>
    <w:rsid w:val="00EE4D91"/>
    <w:rsid w:val="00F24489"/>
    <w:rsid w:val="00F34ECA"/>
    <w:rsid w:val="00FC4631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C21E"/>
  <w15:chartTrackingRefBased/>
  <w15:docId w15:val="{D0F83AB4-11A4-4891-8C22-4467054D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rsid w:val="00DE630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Helvetica Neue" w:eastAsia="Helvetica Neue" w:hAnsi="Helvetica Neue" w:cs="Helvetica Neue"/>
      <w:b/>
      <w:bCs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6302"/>
    <w:rPr>
      <w:rFonts w:ascii="Helvetica Neue" w:eastAsia="Helvetica Neue" w:hAnsi="Helvetica Neue" w:cs="Helvetica Neue"/>
      <w:b/>
      <w:bCs/>
      <w:color w:val="000000"/>
      <w:sz w:val="28"/>
      <w:szCs w:val="28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Red">
    <w:name w:val="Heading Red"/>
    <w:next w:val="Normal"/>
    <w:rsid w:val="00DE6302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DE630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57">
    <w:name w:val="Imported Style 57"/>
    <w:rsid w:val="00DE6302"/>
    <w:pPr>
      <w:numPr>
        <w:numId w:val="1"/>
      </w:numPr>
    </w:pPr>
  </w:style>
  <w:style w:type="numbering" w:customStyle="1" w:styleId="ImportedStyle59">
    <w:name w:val="Imported Style 59"/>
    <w:rsid w:val="00DE6302"/>
    <w:pPr>
      <w:numPr>
        <w:numId w:val="3"/>
      </w:numPr>
    </w:pPr>
  </w:style>
  <w:style w:type="numbering" w:customStyle="1" w:styleId="ImportedStyle58">
    <w:name w:val="Imported Style 58"/>
    <w:rsid w:val="00264BF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DOKUMENTACIONI I DOSJES SË PROJEKTIT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ENDRI PRIFTI</cp:lastModifiedBy>
  <cp:revision>15</cp:revision>
  <dcterms:created xsi:type="dcterms:W3CDTF">2024-08-01T13:04:00Z</dcterms:created>
  <dcterms:modified xsi:type="dcterms:W3CDTF">2024-11-20T15:06:00Z</dcterms:modified>
</cp:coreProperties>
</file>