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3D448" w14:textId="77777777" w:rsidR="00DE6302" w:rsidRDefault="00DE6302" w:rsidP="00DE6302">
      <w:pPr>
        <w:pStyle w:val="Heading2"/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ONI I DOSJES SË PROJEK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IT</w:t>
      </w:r>
    </w:p>
    <w:p w14:paraId="7F03A8D1" w14:textId="77777777" w:rsidR="00DE6302" w:rsidRDefault="00DE6302" w:rsidP="00DE6302">
      <w:pPr>
        <w:pStyle w:val="HeadingRed"/>
        <w:rPr>
          <w:rFonts w:eastAsia="Arial Unicode MS" w:cs="Arial Unicode MS"/>
          <w:i/>
          <w:iCs/>
          <w:u w:val="single"/>
        </w:rPr>
      </w:pPr>
      <w:bookmarkStart w:id="0" w:name="_Toc40"/>
    </w:p>
    <w:bookmarkEnd w:id="0"/>
    <w:p w14:paraId="1EE6382A" w14:textId="72F8F97B" w:rsidR="00250F29" w:rsidRDefault="00A24EBA" w:rsidP="00A24EBA">
      <w:pPr>
        <w:pStyle w:val="BodyA"/>
        <w:jc w:val="center"/>
        <w:rPr>
          <w:rFonts w:ascii="Times New Roman" w:hAnsi="Times New Roman"/>
          <w:sz w:val="24"/>
          <w:szCs w:val="24"/>
        </w:rPr>
      </w:pPr>
      <w:r w:rsidRPr="00A24EBA">
        <w:rPr>
          <w:rFonts w:ascii="Times New Roman" w:eastAsia="Arial Unicode MS" w:hAnsi="Times New Roman" w:cs="Arial Unicode MS"/>
          <w:b/>
          <w:bCs/>
          <w:i/>
          <w:iCs/>
          <w:sz w:val="24"/>
          <w:szCs w:val="24"/>
          <w:u w:val="single"/>
          <w14:textOutline w14:w="0" w14:cap="flat" w14:cmpd="sng" w14:algn="ctr">
            <w14:noFill/>
            <w14:prstDash w14:val="solid"/>
            <w14:bevel/>
          </w14:textOutline>
        </w:rPr>
        <w:t>PROJEKTE PËR PROMOVIMIN E KINEMATOGRAFISË SHQIPTARE</w:t>
      </w:r>
      <w:r>
        <w:rPr>
          <w:rFonts w:ascii="Times New Roman" w:eastAsia="Arial Unicode MS" w:hAnsi="Times New Roman" w:cs="Arial Unicode MS"/>
          <w:b/>
          <w:bCs/>
          <w:i/>
          <w:iCs/>
          <w:sz w:val="24"/>
          <w:szCs w:val="24"/>
          <w:u w:val="single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A24EBA">
        <w:rPr>
          <w:rFonts w:ascii="Times New Roman" w:eastAsia="Arial Unicode MS" w:hAnsi="Times New Roman" w:cs="Arial Unicode MS"/>
          <w:b/>
          <w:bCs/>
          <w:i/>
          <w:iCs/>
          <w:sz w:val="24"/>
          <w:szCs w:val="24"/>
          <w:u w:val="single"/>
          <w14:textOutline w14:w="0" w14:cap="flat" w14:cmpd="sng" w14:algn="ctr">
            <w14:noFill/>
            <w14:prstDash w14:val="solid"/>
            <w14:bevel/>
          </w14:textOutline>
        </w:rPr>
        <w:t>JASHTË</w:t>
      </w:r>
      <w:r>
        <w:rPr>
          <w:rFonts w:ascii="Times New Roman" w:eastAsia="Arial Unicode MS" w:hAnsi="Times New Roman" w:cs="Arial Unicode MS"/>
          <w:b/>
          <w:bCs/>
          <w:i/>
          <w:iCs/>
          <w:sz w:val="24"/>
          <w:szCs w:val="24"/>
          <w:u w:val="singl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A24EBA">
        <w:rPr>
          <w:rFonts w:ascii="Times New Roman" w:eastAsia="Arial Unicode MS" w:hAnsi="Times New Roman" w:cs="Arial Unicode MS"/>
          <w:b/>
          <w:bCs/>
          <w:i/>
          <w:iCs/>
          <w:sz w:val="24"/>
          <w:szCs w:val="24"/>
          <w:u w:val="single"/>
          <w14:textOutline w14:w="0" w14:cap="flat" w14:cmpd="sng" w14:algn="ctr">
            <w14:noFill/>
            <w14:prstDash w14:val="solid"/>
            <w14:bevel/>
          </w14:textOutline>
        </w:rPr>
        <w:t>DHE BRENDA VENDIT</w:t>
      </w:r>
    </w:p>
    <w:p w14:paraId="5205C89E" w14:textId="77777777" w:rsidR="00ED6E4C" w:rsidRDefault="00ED6E4C" w:rsidP="00DE6302">
      <w:pPr>
        <w:pStyle w:val="BodyA"/>
        <w:rPr>
          <w:rFonts w:ascii="Times New Roman" w:hAnsi="Times New Roman"/>
          <w:sz w:val="24"/>
          <w:szCs w:val="24"/>
        </w:rPr>
      </w:pPr>
    </w:p>
    <w:p w14:paraId="520243F6" w14:textId="66CC9890" w:rsidR="00DE6302" w:rsidRDefault="00DE6302" w:rsidP="00DE6302">
      <w:pPr>
        <w:pStyle w:val="Body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DOKUMENTACIONI I DETYRUESHËM PËR APLIKIM</w:t>
      </w:r>
    </w:p>
    <w:p w14:paraId="2EF692F5" w14:textId="77777777" w:rsidR="00ED6E4C" w:rsidRPr="00ED6E4C" w:rsidRDefault="00ED6E4C" w:rsidP="00ED6E4C">
      <w:pPr>
        <w:pStyle w:val="BodyA"/>
        <w:widowControl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D6E4C">
        <w:rPr>
          <w:rFonts w:ascii="Times New Roman" w:hAnsi="Times New Roman"/>
          <w:sz w:val="24"/>
          <w:szCs w:val="24"/>
          <w:u w:val="single"/>
        </w:rPr>
        <w:t xml:space="preserve">1. </w:t>
      </w:r>
      <w:proofErr w:type="spellStart"/>
      <w:r w:rsidRPr="00ED6E4C">
        <w:rPr>
          <w:rFonts w:ascii="Times New Roman" w:hAnsi="Times New Roman"/>
          <w:sz w:val="24"/>
          <w:szCs w:val="24"/>
          <w:u w:val="single"/>
        </w:rPr>
        <w:t>Kërkesë</w:t>
      </w:r>
      <w:proofErr w:type="spellEnd"/>
      <w:r w:rsidRPr="00ED6E4C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ED6E4C">
        <w:rPr>
          <w:rFonts w:ascii="Times New Roman" w:hAnsi="Times New Roman"/>
          <w:sz w:val="24"/>
          <w:szCs w:val="24"/>
          <w:u w:val="single"/>
        </w:rPr>
        <w:t>nga</w:t>
      </w:r>
      <w:proofErr w:type="spellEnd"/>
      <w:r w:rsidRPr="00ED6E4C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ED6E4C">
        <w:rPr>
          <w:rFonts w:ascii="Times New Roman" w:hAnsi="Times New Roman"/>
          <w:sz w:val="24"/>
          <w:szCs w:val="24"/>
          <w:u w:val="single"/>
        </w:rPr>
        <w:t>producentë</w:t>
      </w:r>
      <w:proofErr w:type="spellEnd"/>
      <w:r w:rsidRPr="00ED6E4C">
        <w:rPr>
          <w:rFonts w:ascii="Times New Roman" w:hAnsi="Times New Roman"/>
          <w:sz w:val="24"/>
          <w:szCs w:val="24"/>
          <w:u w:val="single"/>
        </w:rPr>
        <w:t xml:space="preserve"> / </w:t>
      </w:r>
      <w:proofErr w:type="spellStart"/>
      <w:r w:rsidRPr="00ED6E4C">
        <w:rPr>
          <w:rFonts w:ascii="Times New Roman" w:hAnsi="Times New Roman"/>
          <w:sz w:val="24"/>
          <w:szCs w:val="24"/>
          <w:u w:val="single"/>
        </w:rPr>
        <w:t>distributorë</w:t>
      </w:r>
      <w:proofErr w:type="spellEnd"/>
      <w:r w:rsidRPr="00ED6E4C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ED6E4C">
        <w:rPr>
          <w:rFonts w:ascii="Times New Roman" w:hAnsi="Times New Roman"/>
          <w:sz w:val="24"/>
          <w:szCs w:val="24"/>
          <w:u w:val="single"/>
        </w:rPr>
        <w:t>për</w:t>
      </w:r>
      <w:proofErr w:type="spellEnd"/>
      <w:r w:rsidRPr="00ED6E4C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ED6E4C">
        <w:rPr>
          <w:rFonts w:ascii="Times New Roman" w:hAnsi="Times New Roman"/>
          <w:sz w:val="24"/>
          <w:szCs w:val="24"/>
          <w:u w:val="single"/>
        </w:rPr>
        <w:t>shqyrtimin</w:t>
      </w:r>
      <w:proofErr w:type="spellEnd"/>
      <w:r w:rsidRPr="00ED6E4C">
        <w:rPr>
          <w:rFonts w:ascii="Times New Roman" w:hAnsi="Times New Roman"/>
          <w:sz w:val="24"/>
          <w:szCs w:val="24"/>
          <w:u w:val="single"/>
        </w:rPr>
        <w:t xml:space="preserve"> dhe </w:t>
      </w:r>
      <w:proofErr w:type="spellStart"/>
      <w:r w:rsidRPr="00ED6E4C">
        <w:rPr>
          <w:rFonts w:ascii="Times New Roman" w:hAnsi="Times New Roman"/>
          <w:sz w:val="24"/>
          <w:szCs w:val="24"/>
          <w:u w:val="single"/>
        </w:rPr>
        <w:t>financimin</w:t>
      </w:r>
      <w:proofErr w:type="spellEnd"/>
      <w:r w:rsidRPr="00ED6E4C">
        <w:rPr>
          <w:rFonts w:ascii="Times New Roman" w:hAnsi="Times New Roman"/>
          <w:sz w:val="24"/>
          <w:szCs w:val="24"/>
          <w:u w:val="single"/>
        </w:rPr>
        <w:t xml:space="preserve"> e </w:t>
      </w:r>
      <w:proofErr w:type="spellStart"/>
      <w:r w:rsidRPr="00ED6E4C">
        <w:rPr>
          <w:rFonts w:ascii="Times New Roman" w:hAnsi="Times New Roman"/>
          <w:sz w:val="24"/>
          <w:szCs w:val="24"/>
          <w:u w:val="single"/>
        </w:rPr>
        <w:t>projektit</w:t>
      </w:r>
      <w:proofErr w:type="spellEnd"/>
    </w:p>
    <w:p w14:paraId="44709CB7" w14:textId="77777777" w:rsidR="00ED6E4C" w:rsidRDefault="00ED6E4C" w:rsidP="00ED6E4C">
      <w:pPr>
        <w:pStyle w:val="BodyA"/>
        <w:widowControl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ED6E4C">
        <w:rPr>
          <w:rFonts w:ascii="Times New Roman" w:hAnsi="Times New Roman"/>
          <w:sz w:val="24"/>
          <w:szCs w:val="24"/>
          <w:u w:val="single"/>
        </w:rPr>
        <w:t>promovues</w:t>
      </w:r>
      <w:proofErr w:type="spellEnd"/>
      <w:r w:rsidRPr="00ED6E4C">
        <w:rPr>
          <w:rFonts w:ascii="Times New Roman" w:hAnsi="Times New Roman"/>
          <w:sz w:val="24"/>
          <w:szCs w:val="24"/>
          <w:u w:val="single"/>
        </w:rPr>
        <w:t>,</w:t>
      </w:r>
    </w:p>
    <w:p w14:paraId="02AC57BF" w14:textId="77777777" w:rsidR="00ED6E4C" w:rsidRPr="00ED6E4C" w:rsidRDefault="00ED6E4C" w:rsidP="00ED6E4C">
      <w:pPr>
        <w:pStyle w:val="BodyA"/>
        <w:widowControl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2F38FEE9" w14:textId="77777777" w:rsidR="00ED6E4C" w:rsidRDefault="00ED6E4C" w:rsidP="00ED6E4C">
      <w:pPr>
        <w:pStyle w:val="BodyA"/>
        <w:widowControl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D6E4C">
        <w:rPr>
          <w:rFonts w:ascii="Times New Roman" w:hAnsi="Times New Roman"/>
          <w:sz w:val="24"/>
          <w:szCs w:val="24"/>
          <w:u w:val="single"/>
        </w:rPr>
        <w:t xml:space="preserve">2. </w:t>
      </w:r>
      <w:proofErr w:type="spellStart"/>
      <w:r w:rsidRPr="00ED6E4C">
        <w:rPr>
          <w:rFonts w:ascii="Times New Roman" w:hAnsi="Times New Roman"/>
          <w:sz w:val="24"/>
          <w:szCs w:val="24"/>
          <w:u w:val="single"/>
        </w:rPr>
        <w:t>Formulari</w:t>
      </w:r>
      <w:proofErr w:type="spellEnd"/>
      <w:r w:rsidRPr="00ED6E4C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ED6E4C">
        <w:rPr>
          <w:rFonts w:ascii="Times New Roman" w:hAnsi="Times New Roman"/>
          <w:sz w:val="24"/>
          <w:szCs w:val="24"/>
          <w:u w:val="single"/>
        </w:rPr>
        <w:t>i</w:t>
      </w:r>
      <w:proofErr w:type="spellEnd"/>
      <w:r w:rsidRPr="00ED6E4C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ED6E4C">
        <w:rPr>
          <w:rFonts w:ascii="Times New Roman" w:hAnsi="Times New Roman"/>
          <w:sz w:val="24"/>
          <w:szCs w:val="24"/>
          <w:u w:val="single"/>
        </w:rPr>
        <w:t>aplikimit</w:t>
      </w:r>
      <w:proofErr w:type="spellEnd"/>
      <w:r w:rsidRPr="00ED6E4C">
        <w:rPr>
          <w:rFonts w:ascii="Times New Roman" w:hAnsi="Times New Roman"/>
          <w:sz w:val="24"/>
          <w:szCs w:val="24"/>
          <w:u w:val="single"/>
        </w:rPr>
        <w:t>,</w:t>
      </w:r>
    </w:p>
    <w:p w14:paraId="5C2CAED6" w14:textId="77777777" w:rsidR="00ED6E4C" w:rsidRPr="00ED6E4C" w:rsidRDefault="00ED6E4C" w:rsidP="00ED6E4C">
      <w:pPr>
        <w:pStyle w:val="BodyA"/>
        <w:widowControl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3897EFBC" w14:textId="77777777" w:rsidR="00ED6E4C" w:rsidRDefault="00ED6E4C" w:rsidP="00ED6E4C">
      <w:pPr>
        <w:pStyle w:val="BodyA"/>
        <w:widowControl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D6E4C">
        <w:rPr>
          <w:rFonts w:ascii="Times New Roman" w:hAnsi="Times New Roman"/>
          <w:sz w:val="24"/>
          <w:szCs w:val="24"/>
          <w:u w:val="single"/>
        </w:rPr>
        <w:t xml:space="preserve">3. </w:t>
      </w:r>
      <w:proofErr w:type="spellStart"/>
      <w:r w:rsidRPr="00ED6E4C">
        <w:rPr>
          <w:rFonts w:ascii="Times New Roman" w:hAnsi="Times New Roman"/>
          <w:sz w:val="24"/>
          <w:szCs w:val="24"/>
          <w:u w:val="single"/>
        </w:rPr>
        <w:t>Preventivi</w:t>
      </w:r>
      <w:proofErr w:type="spellEnd"/>
      <w:r w:rsidRPr="00ED6E4C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ED6E4C">
        <w:rPr>
          <w:rFonts w:ascii="Times New Roman" w:hAnsi="Times New Roman"/>
          <w:sz w:val="24"/>
          <w:szCs w:val="24"/>
          <w:u w:val="single"/>
        </w:rPr>
        <w:t>financiar</w:t>
      </w:r>
      <w:proofErr w:type="spellEnd"/>
      <w:r w:rsidRPr="00ED6E4C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ED6E4C">
        <w:rPr>
          <w:rFonts w:ascii="Times New Roman" w:hAnsi="Times New Roman"/>
          <w:sz w:val="24"/>
          <w:szCs w:val="24"/>
          <w:u w:val="single"/>
        </w:rPr>
        <w:t>i</w:t>
      </w:r>
      <w:proofErr w:type="spellEnd"/>
      <w:r w:rsidRPr="00ED6E4C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ED6E4C">
        <w:rPr>
          <w:rFonts w:ascii="Times New Roman" w:hAnsi="Times New Roman"/>
          <w:sz w:val="24"/>
          <w:szCs w:val="24"/>
          <w:u w:val="single"/>
        </w:rPr>
        <w:t>projektit</w:t>
      </w:r>
      <w:proofErr w:type="spellEnd"/>
      <w:r w:rsidRPr="00ED6E4C">
        <w:rPr>
          <w:rFonts w:ascii="Times New Roman" w:hAnsi="Times New Roman"/>
          <w:sz w:val="24"/>
          <w:szCs w:val="24"/>
          <w:u w:val="single"/>
        </w:rPr>
        <w:t>,</w:t>
      </w:r>
    </w:p>
    <w:p w14:paraId="523D4A2C" w14:textId="77777777" w:rsidR="00ED6E4C" w:rsidRPr="00ED6E4C" w:rsidRDefault="00ED6E4C" w:rsidP="00ED6E4C">
      <w:pPr>
        <w:pStyle w:val="BodyA"/>
        <w:widowControl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37D4D6E4" w14:textId="77777777" w:rsidR="00ED6E4C" w:rsidRDefault="00ED6E4C" w:rsidP="00ED6E4C">
      <w:pPr>
        <w:pStyle w:val="BodyA"/>
        <w:widowControl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D6E4C">
        <w:rPr>
          <w:rFonts w:ascii="Times New Roman" w:hAnsi="Times New Roman"/>
          <w:sz w:val="24"/>
          <w:szCs w:val="24"/>
          <w:u w:val="single"/>
        </w:rPr>
        <w:t xml:space="preserve">4. Plani </w:t>
      </w:r>
      <w:proofErr w:type="spellStart"/>
      <w:r w:rsidRPr="00ED6E4C">
        <w:rPr>
          <w:rFonts w:ascii="Times New Roman" w:hAnsi="Times New Roman"/>
          <w:sz w:val="24"/>
          <w:szCs w:val="24"/>
          <w:u w:val="single"/>
        </w:rPr>
        <w:t>kalendarik</w:t>
      </w:r>
      <w:proofErr w:type="spellEnd"/>
      <w:r w:rsidRPr="00ED6E4C">
        <w:rPr>
          <w:rFonts w:ascii="Times New Roman" w:hAnsi="Times New Roman"/>
          <w:sz w:val="24"/>
          <w:szCs w:val="24"/>
          <w:u w:val="single"/>
        </w:rPr>
        <w:t>,</w:t>
      </w:r>
    </w:p>
    <w:p w14:paraId="5C676FF4" w14:textId="77777777" w:rsidR="00ED6E4C" w:rsidRPr="00ED6E4C" w:rsidRDefault="00ED6E4C" w:rsidP="00ED6E4C">
      <w:pPr>
        <w:pStyle w:val="BodyA"/>
        <w:widowControl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7B44A943" w14:textId="77777777" w:rsidR="00ED6E4C" w:rsidRDefault="00ED6E4C" w:rsidP="00ED6E4C">
      <w:pPr>
        <w:pStyle w:val="BodyA"/>
        <w:widowControl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D6E4C">
        <w:rPr>
          <w:rFonts w:ascii="Times New Roman" w:hAnsi="Times New Roman"/>
          <w:sz w:val="24"/>
          <w:szCs w:val="24"/>
          <w:u w:val="single"/>
        </w:rPr>
        <w:t xml:space="preserve">5. </w:t>
      </w:r>
      <w:proofErr w:type="spellStart"/>
      <w:r w:rsidRPr="00ED6E4C">
        <w:rPr>
          <w:rFonts w:ascii="Times New Roman" w:hAnsi="Times New Roman"/>
          <w:sz w:val="24"/>
          <w:szCs w:val="24"/>
          <w:u w:val="single"/>
        </w:rPr>
        <w:t>Aktmarrëveshje</w:t>
      </w:r>
      <w:proofErr w:type="spellEnd"/>
      <w:r w:rsidRPr="00ED6E4C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ED6E4C">
        <w:rPr>
          <w:rFonts w:ascii="Times New Roman" w:hAnsi="Times New Roman"/>
          <w:sz w:val="24"/>
          <w:szCs w:val="24"/>
          <w:u w:val="single"/>
        </w:rPr>
        <w:t>paraprake</w:t>
      </w:r>
      <w:proofErr w:type="spellEnd"/>
      <w:r w:rsidRPr="00ED6E4C">
        <w:rPr>
          <w:rFonts w:ascii="Times New Roman" w:hAnsi="Times New Roman"/>
          <w:sz w:val="24"/>
          <w:szCs w:val="24"/>
          <w:u w:val="single"/>
        </w:rPr>
        <w:t xml:space="preserve"> me </w:t>
      </w:r>
      <w:proofErr w:type="spellStart"/>
      <w:r w:rsidRPr="00ED6E4C">
        <w:rPr>
          <w:rFonts w:ascii="Times New Roman" w:hAnsi="Times New Roman"/>
          <w:sz w:val="24"/>
          <w:szCs w:val="24"/>
          <w:u w:val="single"/>
        </w:rPr>
        <w:t>partnerë</w:t>
      </w:r>
      <w:proofErr w:type="spellEnd"/>
      <w:r w:rsidRPr="00ED6E4C">
        <w:rPr>
          <w:rFonts w:ascii="Times New Roman" w:hAnsi="Times New Roman"/>
          <w:sz w:val="24"/>
          <w:szCs w:val="24"/>
          <w:u w:val="single"/>
        </w:rPr>
        <w:t xml:space="preserve"> të </w:t>
      </w:r>
      <w:proofErr w:type="spellStart"/>
      <w:r w:rsidRPr="00ED6E4C">
        <w:rPr>
          <w:rFonts w:ascii="Times New Roman" w:hAnsi="Times New Roman"/>
          <w:sz w:val="24"/>
          <w:szCs w:val="24"/>
          <w:u w:val="single"/>
        </w:rPr>
        <w:t>realizimit</w:t>
      </w:r>
      <w:proofErr w:type="spellEnd"/>
      <w:r w:rsidRPr="00ED6E4C">
        <w:rPr>
          <w:rFonts w:ascii="Times New Roman" w:hAnsi="Times New Roman"/>
          <w:sz w:val="24"/>
          <w:szCs w:val="24"/>
          <w:u w:val="single"/>
        </w:rPr>
        <w:t xml:space="preserve"> të </w:t>
      </w:r>
      <w:proofErr w:type="spellStart"/>
      <w:r w:rsidRPr="00ED6E4C">
        <w:rPr>
          <w:rFonts w:ascii="Times New Roman" w:hAnsi="Times New Roman"/>
          <w:sz w:val="24"/>
          <w:szCs w:val="24"/>
          <w:u w:val="single"/>
        </w:rPr>
        <w:t>aktivitetit</w:t>
      </w:r>
      <w:proofErr w:type="spellEnd"/>
      <w:r w:rsidRPr="00ED6E4C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 w:rsidRPr="00ED6E4C">
        <w:rPr>
          <w:rFonts w:ascii="Times New Roman" w:hAnsi="Times New Roman"/>
          <w:sz w:val="24"/>
          <w:szCs w:val="24"/>
          <w:u w:val="single"/>
        </w:rPr>
        <w:t>vendas</w:t>
      </w:r>
      <w:proofErr w:type="spellEnd"/>
      <w:r w:rsidRPr="00ED6E4C">
        <w:rPr>
          <w:rFonts w:ascii="Times New Roman" w:hAnsi="Times New Roman"/>
          <w:sz w:val="24"/>
          <w:szCs w:val="24"/>
          <w:u w:val="single"/>
        </w:rPr>
        <w:t xml:space="preserve">/të </w:t>
      </w:r>
      <w:proofErr w:type="spellStart"/>
      <w:r w:rsidRPr="00ED6E4C">
        <w:rPr>
          <w:rFonts w:ascii="Times New Roman" w:hAnsi="Times New Roman"/>
          <w:sz w:val="24"/>
          <w:szCs w:val="24"/>
          <w:u w:val="single"/>
        </w:rPr>
        <w:t>huaj</w:t>
      </w:r>
      <w:proofErr w:type="spellEnd"/>
      <w:r w:rsidRPr="00ED6E4C">
        <w:rPr>
          <w:rFonts w:ascii="Times New Roman" w:hAnsi="Times New Roman"/>
          <w:sz w:val="24"/>
          <w:szCs w:val="24"/>
          <w:u w:val="single"/>
        </w:rPr>
        <w:t>,</w:t>
      </w:r>
    </w:p>
    <w:p w14:paraId="0C319248" w14:textId="77777777" w:rsidR="00ED6E4C" w:rsidRPr="00ED6E4C" w:rsidRDefault="00ED6E4C" w:rsidP="00ED6E4C">
      <w:pPr>
        <w:pStyle w:val="BodyA"/>
        <w:widowControl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141E77A3" w14:textId="77777777" w:rsidR="00ED6E4C" w:rsidRDefault="00ED6E4C" w:rsidP="00ED6E4C">
      <w:pPr>
        <w:pStyle w:val="BodyA"/>
        <w:widowControl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D6E4C">
        <w:rPr>
          <w:rFonts w:ascii="Times New Roman" w:hAnsi="Times New Roman"/>
          <w:sz w:val="24"/>
          <w:szCs w:val="24"/>
          <w:u w:val="single"/>
        </w:rPr>
        <w:t xml:space="preserve">6. C.V. e </w:t>
      </w:r>
      <w:proofErr w:type="spellStart"/>
      <w:r w:rsidRPr="00ED6E4C">
        <w:rPr>
          <w:rFonts w:ascii="Times New Roman" w:hAnsi="Times New Roman"/>
          <w:sz w:val="24"/>
          <w:szCs w:val="24"/>
          <w:u w:val="single"/>
        </w:rPr>
        <w:t>shtëpive</w:t>
      </w:r>
      <w:proofErr w:type="spellEnd"/>
      <w:r w:rsidRPr="00ED6E4C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ED6E4C">
        <w:rPr>
          <w:rFonts w:ascii="Times New Roman" w:hAnsi="Times New Roman"/>
          <w:sz w:val="24"/>
          <w:szCs w:val="24"/>
          <w:u w:val="single"/>
        </w:rPr>
        <w:t>kinematografike</w:t>
      </w:r>
      <w:proofErr w:type="spellEnd"/>
      <w:r w:rsidRPr="00ED6E4C">
        <w:rPr>
          <w:rFonts w:ascii="Times New Roman" w:hAnsi="Times New Roman"/>
          <w:sz w:val="24"/>
          <w:szCs w:val="24"/>
          <w:u w:val="single"/>
        </w:rPr>
        <w:t>,</w:t>
      </w:r>
    </w:p>
    <w:p w14:paraId="26A1AB55" w14:textId="77777777" w:rsidR="00ED6E4C" w:rsidRPr="00ED6E4C" w:rsidRDefault="00ED6E4C" w:rsidP="00ED6E4C">
      <w:pPr>
        <w:pStyle w:val="BodyA"/>
        <w:widowControl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6FE06B46" w14:textId="77777777" w:rsidR="00ED6E4C" w:rsidRDefault="00ED6E4C" w:rsidP="00ED6E4C">
      <w:pPr>
        <w:pStyle w:val="BodyA"/>
        <w:widowControl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D6E4C">
        <w:rPr>
          <w:rFonts w:ascii="Times New Roman" w:hAnsi="Times New Roman"/>
          <w:sz w:val="24"/>
          <w:szCs w:val="24"/>
          <w:u w:val="single"/>
        </w:rPr>
        <w:t xml:space="preserve">7. C.V. e </w:t>
      </w:r>
      <w:proofErr w:type="spellStart"/>
      <w:r w:rsidRPr="00ED6E4C">
        <w:rPr>
          <w:rFonts w:ascii="Times New Roman" w:hAnsi="Times New Roman"/>
          <w:sz w:val="24"/>
          <w:szCs w:val="24"/>
          <w:u w:val="single"/>
        </w:rPr>
        <w:t>drejtuesit</w:t>
      </w:r>
      <w:proofErr w:type="spellEnd"/>
      <w:r w:rsidRPr="00ED6E4C">
        <w:rPr>
          <w:rFonts w:ascii="Times New Roman" w:hAnsi="Times New Roman"/>
          <w:sz w:val="24"/>
          <w:szCs w:val="24"/>
          <w:u w:val="single"/>
        </w:rPr>
        <w:t xml:space="preserve"> të </w:t>
      </w:r>
      <w:proofErr w:type="spellStart"/>
      <w:r w:rsidRPr="00ED6E4C">
        <w:rPr>
          <w:rFonts w:ascii="Times New Roman" w:hAnsi="Times New Roman"/>
          <w:sz w:val="24"/>
          <w:szCs w:val="24"/>
          <w:u w:val="single"/>
        </w:rPr>
        <w:t>projektit</w:t>
      </w:r>
      <w:proofErr w:type="spellEnd"/>
      <w:r w:rsidRPr="00ED6E4C">
        <w:rPr>
          <w:rFonts w:ascii="Times New Roman" w:hAnsi="Times New Roman"/>
          <w:sz w:val="24"/>
          <w:szCs w:val="24"/>
          <w:u w:val="single"/>
        </w:rPr>
        <w:t>,</w:t>
      </w:r>
    </w:p>
    <w:p w14:paraId="0B3E6904" w14:textId="77777777" w:rsidR="00ED6E4C" w:rsidRPr="00ED6E4C" w:rsidRDefault="00ED6E4C" w:rsidP="00ED6E4C">
      <w:pPr>
        <w:pStyle w:val="BodyA"/>
        <w:widowControl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0F804C13" w14:textId="77777777" w:rsidR="00ED6E4C" w:rsidRPr="00ED6E4C" w:rsidRDefault="00ED6E4C" w:rsidP="00ED6E4C">
      <w:pPr>
        <w:pStyle w:val="BodyA"/>
        <w:widowControl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D6E4C">
        <w:rPr>
          <w:rFonts w:ascii="Times New Roman" w:hAnsi="Times New Roman"/>
          <w:sz w:val="24"/>
          <w:szCs w:val="24"/>
          <w:u w:val="single"/>
        </w:rPr>
        <w:t xml:space="preserve">8. </w:t>
      </w:r>
      <w:proofErr w:type="spellStart"/>
      <w:r w:rsidRPr="00ED6E4C">
        <w:rPr>
          <w:rFonts w:ascii="Times New Roman" w:hAnsi="Times New Roman"/>
          <w:sz w:val="24"/>
          <w:szCs w:val="24"/>
          <w:u w:val="single"/>
        </w:rPr>
        <w:t>Shënimet</w:t>
      </w:r>
      <w:proofErr w:type="spellEnd"/>
      <w:r w:rsidRPr="00ED6E4C">
        <w:rPr>
          <w:rFonts w:ascii="Times New Roman" w:hAnsi="Times New Roman"/>
          <w:sz w:val="24"/>
          <w:szCs w:val="24"/>
          <w:u w:val="single"/>
        </w:rPr>
        <w:t xml:space="preserve"> e </w:t>
      </w:r>
      <w:proofErr w:type="spellStart"/>
      <w:r w:rsidRPr="00ED6E4C">
        <w:rPr>
          <w:rFonts w:ascii="Times New Roman" w:hAnsi="Times New Roman"/>
          <w:sz w:val="24"/>
          <w:szCs w:val="24"/>
          <w:u w:val="single"/>
        </w:rPr>
        <w:t>aplikantëve</w:t>
      </w:r>
      <w:proofErr w:type="spellEnd"/>
      <w:r w:rsidRPr="00ED6E4C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ED6E4C">
        <w:rPr>
          <w:rFonts w:ascii="Times New Roman" w:hAnsi="Times New Roman"/>
          <w:sz w:val="24"/>
          <w:szCs w:val="24"/>
          <w:u w:val="single"/>
        </w:rPr>
        <w:t>për</w:t>
      </w:r>
      <w:proofErr w:type="spellEnd"/>
      <w:r w:rsidRPr="00ED6E4C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ED6E4C">
        <w:rPr>
          <w:rFonts w:ascii="Times New Roman" w:hAnsi="Times New Roman"/>
          <w:sz w:val="24"/>
          <w:szCs w:val="24"/>
          <w:u w:val="single"/>
        </w:rPr>
        <w:t>qëllimin</w:t>
      </w:r>
      <w:proofErr w:type="spellEnd"/>
      <w:r w:rsidRPr="00ED6E4C">
        <w:rPr>
          <w:rFonts w:ascii="Times New Roman" w:hAnsi="Times New Roman"/>
          <w:sz w:val="24"/>
          <w:szCs w:val="24"/>
          <w:u w:val="single"/>
        </w:rPr>
        <w:t xml:space="preserve"> e </w:t>
      </w:r>
      <w:proofErr w:type="spellStart"/>
      <w:r w:rsidRPr="00ED6E4C">
        <w:rPr>
          <w:rFonts w:ascii="Times New Roman" w:hAnsi="Times New Roman"/>
          <w:sz w:val="24"/>
          <w:szCs w:val="24"/>
          <w:u w:val="single"/>
        </w:rPr>
        <w:t>pjesëmarrjes</w:t>
      </w:r>
      <w:proofErr w:type="spellEnd"/>
      <w:r w:rsidRPr="00ED6E4C">
        <w:rPr>
          <w:rFonts w:ascii="Times New Roman" w:hAnsi="Times New Roman"/>
          <w:sz w:val="24"/>
          <w:szCs w:val="24"/>
          <w:u w:val="single"/>
        </w:rPr>
        <w:t xml:space="preserve"> dhe </w:t>
      </w:r>
      <w:proofErr w:type="spellStart"/>
      <w:r w:rsidRPr="00ED6E4C">
        <w:rPr>
          <w:rFonts w:ascii="Times New Roman" w:hAnsi="Times New Roman"/>
          <w:sz w:val="24"/>
          <w:szCs w:val="24"/>
          <w:u w:val="single"/>
        </w:rPr>
        <w:t>informacione</w:t>
      </w:r>
      <w:proofErr w:type="spellEnd"/>
      <w:r w:rsidRPr="00ED6E4C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ED6E4C">
        <w:rPr>
          <w:rFonts w:ascii="Times New Roman" w:hAnsi="Times New Roman"/>
          <w:sz w:val="24"/>
          <w:szCs w:val="24"/>
          <w:u w:val="single"/>
        </w:rPr>
        <w:t>mbi</w:t>
      </w:r>
      <w:proofErr w:type="spellEnd"/>
      <w:r w:rsidRPr="00ED6E4C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ED6E4C">
        <w:rPr>
          <w:rFonts w:ascii="Times New Roman" w:hAnsi="Times New Roman"/>
          <w:sz w:val="24"/>
          <w:szCs w:val="24"/>
          <w:u w:val="single"/>
        </w:rPr>
        <w:t>shkëmbimet</w:t>
      </w:r>
      <w:proofErr w:type="spellEnd"/>
    </w:p>
    <w:p w14:paraId="47F34141" w14:textId="77777777" w:rsidR="00ED6E4C" w:rsidRDefault="00ED6E4C" w:rsidP="00ED6E4C">
      <w:pPr>
        <w:pStyle w:val="BodyA"/>
        <w:widowControl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D6E4C">
        <w:rPr>
          <w:rFonts w:ascii="Times New Roman" w:hAnsi="Times New Roman"/>
          <w:sz w:val="24"/>
          <w:szCs w:val="24"/>
          <w:u w:val="single"/>
        </w:rPr>
        <w:t xml:space="preserve">dhe </w:t>
      </w:r>
      <w:proofErr w:type="spellStart"/>
      <w:r w:rsidRPr="00ED6E4C">
        <w:rPr>
          <w:rFonts w:ascii="Times New Roman" w:hAnsi="Times New Roman"/>
          <w:sz w:val="24"/>
          <w:szCs w:val="24"/>
          <w:u w:val="single"/>
        </w:rPr>
        <w:t>korrespondancat</w:t>
      </w:r>
      <w:proofErr w:type="spellEnd"/>
      <w:r w:rsidRPr="00ED6E4C">
        <w:rPr>
          <w:rFonts w:ascii="Times New Roman" w:hAnsi="Times New Roman"/>
          <w:sz w:val="24"/>
          <w:szCs w:val="24"/>
          <w:u w:val="single"/>
        </w:rPr>
        <w:t xml:space="preserve"> me </w:t>
      </w:r>
      <w:proofErr w:type="spellStart"/>
      <w:r w:rsidRPr="00ED6E4C">
        <w:rPr>
          <w:rFonts w:ascii="Times New Roman" w:hAnsi="Times New Roman"/>
          <w:sz w:val="24"/>
          <w:szCs w:val="24"/>
          <w:u w:val="single"/>
        </w:rPr>
        <w:t>partnerë</w:t>
      </w:r>
      <w:proofErr w:type="spellEnd"/>
      <w:r w:rsidRPr="00ED6E4C">
        <w:rPr>
          <w:rFonts w:ascii="Times New Roman" w:hAnsi="Times New Roman"/>
          <w:sz w:val="24"/>
          <w:szCs w:val="24"/>
          <w:u w:val="single"/>
        </w:rPr>
        <w:t xml:space="preserve"> të </w:t>
      </w:r>
      <w:proofErr w:type="spellStart"/>
      <w:r w:rsidRPr="00ED6E4C">
        <w:rPr>
          <w:rFonts w:ascii="Times New Roman" w:hAnsi="Times New Roman"/>
          <w:sz w:val="24"/>
          <w:szCs w:val="24"/>
          <w:u w:val="single"/>
        </w:rPr>
        <w:t>mundshëm</w:t>
      </w:r>
      <w:proofErr w:type="spellEnd"/>
      <w:r w:rsidRPr="00ED6E4C">
        <w:rPr>
          <w:rFonts w:ascii="Times New Roman" w:hAnsi="Times New Roman"/>
          <w:sz w:val="24"/>
          <w:szCs w:val="24"/>
          <w:u w:val="single"/>
        </w:rPr>
        <w:t>,</w:t>
      </w:r>
    </w:p>
    <w:p w14:paraId="03D7F1AD" w14:textId="77777777" w:rsidR="00ED6E4C" w:rsidRPr="00ED6E4C" w:rsidRDefault="00ED6E4C" w:rsidP="00ED6E4C">
      <w:pPr>
        <w:pStyle w:val="BodyA"/>
        <w:widowControl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53AF6918" w14:textId="5A1B37F9" w:rsidR="006E0D41" w:rsidRDefault="00ED6E4C" w:rsidP="00ED6E4C">
      <w:pPr>
        <w:pStyle w:val="BodyA"/>
        <w:widowControl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D6E4C">
        <w:rPr>
          <w:rFonts w:ascii="Times New Roman" w:hAnsi="Times New Roman"/>
          <w:sz w:val="24"/>
          <w:szCs w:val="24"/>
          <w:u w:val="single"/>
        </w:rPr>
        <w:t xml:space="preserve">9. </w:t>
      </w:r>
      <w:proofErr w:type="spellStart"/>
      <w:r w:rsidRPr="00ED6E4C">
        <w:rPr>
          <w:rFonts w:ascii="Times New Roman" w:hAnsi="Times New Roman"/>
          <w:sz w:val="24"/>
          <w:szCs w:val="24"/>
          <w:u w:val="single"/>
        </w:rPr>
        <w:t>Raport</w:t>
      </w:r>
      <w:proofErr w:type="spellEnd"/>
      <w:r w:rsidRPr="00ED6E4C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ED6E4C">
        <w:rPr>
          <w:rFonts w:ascii="Times New Roman" w:hAnsi="Times New Roman"/>
          <w:sz w:val="24"/>
          <w:szCs w:val="24"/>
          <w:u w:val="single"/>
        </w:rPr>
        <w:t>narrativ</w:t>
      </w:r>
      <w:proofErr w:type="spellEnd"/>
      <w:r w:rsidRPr="00ED6E4C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ED6E4C">
        <w:rPr>
          <w:rFonts w:ascii="Times New Roman" w:hAnsi="Times New Roman"/>
          <w:sz w:val="24"/>
          <w:szCs w:val="24"/>
          <w:u w:val="single"/>
        </w:rPr>
        <w:t>për</w:t>
      </w:r>
      <w:proofErr w:type="spellEnd"/>
      <w:r w:rsidRPr="00ED6E4C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ED6E4C">
        <w:rPr>
          <w:rFonts w:ascii="Times New Roman" w:hAnsi="Times New Roman"/>
          <w:sz w:val="24"/>
          <w:szCs w:val="24"/>
          <w:u w:val="single"/>
        </w:rPr>
        <w:t>pjesëmarrjet</w:t>
      </w:r>
      <w:proofErr w:type="spellEnd"/>
      <w:r w:rsidRPr="00ED6E4C">
        <w:rPr>
          <w:rFonts w:ascii="Times New Roman" w:hAnsi="Times New Roman"/>
          <w:sz w:val="24"/>
          <w:szCs w:val="24"/>
          <w:u w:val="single"/>
        </w:rPr>
        <w:t xml:space="preserve"> e </w:t>
      </w:r>
      <w:proofErr w:type="spellStart"/>
      <w:r w:rsidRPr="00ED6E4C">
        <w:rPr>
          <w:rFonts w:ascii="Times New Roman" w:hAnsi="Times New Roman"/>
          <w:sz w:val="24"/>
          <w:szCs w:val="24"/>
          <w:u w:val="single"/>
        </w:rPr>
        <w:t>mëparshëm</w:t>
      </w:r>
      <w:proofErr w:type="spellEnd"/>
      <w:r w:rsidRPr="00ED6E4C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ED6E4C">
        <w:rPr>
          <w:rFonts w:ascii="Times New Roman" w:hAnsi="Times New Roman"/>
          <w:sz w:val="24"/>
          <w:szCs w:val="24"/>
          <w:u w:val="single"/>
        </w:rPr>
        <w:t>në</w:t>
      </w:r>
      <w:proofErr w:type="spellEnd"/>
      <w:r w:rsidRPr="00ED6E4C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ED6E4C">
        <w:rPr>
          <w:rFonts w:ascii="Times New Roman" w:hAnsi="Times New Roman"/>
          <w:sz w:val="24"/>
          <w:szCs w:val="24"/>
          <w:u w:val="single"/>
        </w:rPr>
        <w:t>aktivitete</w:t>
      </w:r>
      <w:proofErr w:type="spellEnd"/>
      <w:r w:rsidRPr="00ED6E4C">
        <w:rPr>
          <w:rFonts w:ascii="Times New Roman" w:hAnsi="Times New Roman"/>
          <w:sz w:val="24"/>
          <w:szCs w:val="24"/>
          <w:u w:val="single"/>
        </w:rPr>
        <w:t xml:space="preserve"> të </w:t>
      </w:r>
      <w:proofErr w:type="spellStart"/>
      <w:r w:rsidRPr="00ED6E4C">
        <w:rPr>
          <w:rFonts w:ascii="Times New Roman" w:hAnsi="Times New Roman"/>
          <w:sz w:val="24"/>
          <w:szCs w:val="24"/>
          <w:u w:val="single"/>
        </w:rPr>
        <w:t>ngjashme</w:t>
      </w:r>
      <w:proofErr w:type="spellEnd"/>
      <w:r w:rsidRPr="00ED6E4C">
        <w:rPr>
          <w:rFonts w:ascii="Times New Roman" w:hAnsi="Times New Roman"/>
          <w:sz w:val="24"/>
          <w:szCs w:val="24"/>
          <w:u w:val="single"/>
        </w:rPr>
        <w:t>.</w:t>
      </w:r>
    </w:p>
    <w:p w14:paraId="5063D0D0" w14:textId="77777777" w:rsidR="00ED6E4C" w:rsidRPr="0026174C" w:rsidRDefault="00ED6E4C" w:rsidP="00ED6E4C">
      <w:pPr>
        <w:pStyle w:val="BodyA"/>
        <w:widowControl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488E1233" w14:textId="77777777" w:rsidR="00ED6E4C" w:rsidRDefault="00ED6E4C" w:rsidP="00264BF6">
      <w:pPr>
        <w:pStyle w:val="BodyA"/>
        <w:widowControl w:val="0"/>
        <w:spacing w:after="0" w:line="240" w:lineRule="auto"/>
        <w:rPr>
          <w:rFonts w:ascii="Times New Roman" w:hAnsi="Times New Roman"/>
          <w:i/>
          <w:iCs/>
          <w:sz w:val="24"/>
          <w:szCs w:val="24"/>
          <w:u w:val="single"/>
        </w:rPr>
      </w:pPr>
    </w:p>
    <w:p w14:paraId="3779249F" w14:textId="42EE3C5A" w:rsidR="00264BF6" w:rsidRDefault="00264BF6" w:rsidP="00264BF6">
      <w:pPr>
        <w:pStyle w:val="BodyA"/>
        <w:widowControl w:val="0"/>
        <w:spacing w:after="0" w:line="240" w:lineRule="auto"/>
        <w:rPr>
          <w:rFonts w:ascii="Times New Roman" w:hAnsi="Times New Roman"/>
          <w:i/>
          <w:iCs/>
          <w:sz w:val="24"/>
          <w:szCs w:val="24"/>
          <w:u w:val="single"/>
        </w:rPr>
      </w:pPr>
      <w:proofErr w:type="spellStart"/>
      <w:r w:rsidRPr="00264BF6">
        <w:rPr>
          <w:rFonts w:ascii="Times New Roman" w:hAnsi="Times New Roman"/>
          <w:i/>
          <w:iCs/>
          <w:sz w:val="24"/>
          <w:szCs w:val="24"/>
          <w:u w:val="single"/>
        </w:rPr>
        <w:t>Dokumentacion</w:t>
      </w:r>
      <w:proofErr w:type="spellEnd"/>
      <w:r w:rsidRPr="00264BF6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264BF6">
        <w:rPr>
          <w:rFonts w:ascii="Times New Roman" w:hAnsi="Times New Roman"/>
          <w:i/>
          <w:iCs/>
          <w:sz w:val="24"/>
          <w:szCs w:val="24"/>
          <w:u w:val="single"/>
        </w:rPr>
        <w:t>shtesë</w:t>
      </w:r>
      <w:proofErr w:type="spellEnd"/>
      <w:r w:rsidRPr="00264BF6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264BF6">
        <w:rPr>
          <w:rFonts w:ascii="Times New Roman" w:hAnsi="Times New Roman"/>
          <w:i/>
          <w:iCs/>
          <w:sz w:val="24"/>
          <w:szCs w:val="24"/>
          <w:u w:val="single"/>
        </w:rPr>
        <w:t>i</w:t>
      </w:r>
      <w:proofErr w:type="spellEnd"/>
      <w:r w:rsidRPr="00264BF6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264BF6">
        <w:rPr>
          <w:rFonts w:ascii="Times New Roman" w:hAnsi="Times New Roman"/>
          <w:i/>
          <w:iCs/>
          <w:sz w:val="24"/>
          <w:szCs w:val="24"/>
          <w:u w:val="single"/>
        </w:rPr>
        <w:t>rekomandueshëm</w:t>
      </w:r>
      <w:proofErr w:type="spellEnd"/>
      <w:r w:rsidRPr="00264BF6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264BF6">
        <w:rPr>
          <w:rFonts w:ascii="Times New Roman" w:hAnsi="Times New Roman"/>
          <w:i/>
          <w:iCs/>
          <w:sz w:val="24"/>
          <w:szCs w:val="24"/>
          <w:u w:val="single"/>
        </w:rPr>
        <w:t>por</w:t>
      </w:r>
      <w:proofErr w:type="spellEnd"/>
      <w:r w:rsidRPr="00264BF6">
        <w:rPr>
          <w:rFonts w:ascii="Times New Roman" w:hAnsi="Times New Roman"/>
          <w:i/>
          <w:iCs/>
          <w:sz w:val="24"/>
          <w:szCs w:val="24"/>
          <w:u w:val="single"/>
        </w:rPr>
        <w:t xml:space="preserve"> jo </w:t>
      </w:r>
      <w:proofErr w:type="spellStart"/>
      <w:r w:rsidRPr="00264BF6">
        <w:rPr>
          <w:rFonts w:ascii="Times New Roman" w:hAnsi="Times New Roman"/>
          <w:i/>
          <w:iCs/>
          <w:sz w:val="24"/>
          <w:szCs w:val="24"/>
          <w:u w:val="single"/>
        </w:rPr>
        <w:t>i</w:t>
      </w:r>
      <w:proofErr w:type="spellEnd"/>
      <w:r w:rsidRPr="00264BF6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264BF6">
        <w:rPr>
          <w:rFonts w:ascii="Times New Roman" w:hAnsi="Times New Roman"/>
          <w:i/>
          <w:iCs/>
          <w:sz w:val="24"/>
          <w:szCs w:val="24"/>
          <w:u w:val="single"/>
        </w:rPr>
        <w:t>detyrueshëm</w:t>
      </w:r>
      <w:proofErr w:type="spellEnd"/>
      <w:r w:rsidRPr="00264BF6">
        <w:rPr>
          <w:rFonts w:ascii="Times New Roman" w:hAnsi="Times New Roman"/>
          <w:i/>
          <w:iCs/>
          <w:sz w:val="24"/>
          <w:szCs w:val="24"/>
          <w:u w:val="single"/>
        </w:rPr>
        <w:t>:</w:t>
      </w:r>
    </w:p>
    <w:p w14:paraId="74D91522" w14:textId="77777777" w:rsidR="00ED6E4C" w:rsidRDefault="00ED6E4C" w:rsidP="00264BF6">
      <w:pPr>
        <w:pStyle w:val="BodyA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6AAA64" w14:textId="77777777" w:rsidR="00ED6E4C" w:rsidRPr="00ED6E4C" w:rsidRDefault="00ED6E4C" w:rsidP="00ED6E4C">
      <w:pPr>
        <w:pStyle w:val="BodyA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4C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ED6E4C">
        <w:rPr>
          <w:rFonts w:ascii="Times New Roman" w:eastAsia="Times New Roman" w:hAnsi="Times New Roman" w:cs="Times New Roman"/>
          <w:sz w:val="24"/>
          <w:szCs w:val="24"/>
        </w:rPr>
        <w:t>Informacione</w:t>
      </w:r>
      <w:proofErr w:type="spellEnd"/>
      <w:r w:rsidRPr="00ED6E4C">
        <w:rPr>
          <w:rFonts w:ascii="Times New Roman" w:eastAsia="Times New Roman" w:hAnsi="Times New Roman" w:cs="Times New Roman"/>
          <w:sz w:val="24"/>
          <w:szCs w:val="24"/>
        </w:rPr>
        <w:t xml:space="preserve"> apo </w:t>
      </w:r>
      <w:proofErr w:type="spellStart"/>
      <w:r w:rsidRPr="00ED6E4C">
        <w:rPr>
          <w:rFonts w:ascii="Times New Roman" w:eastAsia="Times New Roman" w:hAnsi="Times New Roman" w:cs="Times New Roman"/>
          <w:sz w:val="24"/>
          <w:szCs w:val="24"/>
        </w:rPr>
        <w:t>shpjegime</w:t>
      </w:r>
      <w:proofErr w:type="spellEnd"/>
      <w:r w:rsidRPr="00ED6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4C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ED6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4C">
        <w:rPr>
          <w:rFonts w:ascii="Times New Roman" w:eastAsia="Times New Roman" w:hAnsi="Times New Roman" w:cs="Times New Roman"/>
          <w:sz w:val="24"/>
          <w:szCs w:val="24"/>
        </w:rPr>
        <w:t>vlerësoni</w:t>
      </w:r>
      <w:proofErr w:type="spellEnd"/>
      <w:r w:rsidRPr="00ED6E4C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ED6E4C">
        <w:rPr>
          <w:rFonts w:ascii="Times New Roman" w:eastAsia="Times New Roman" w:hAnsi="Times New Roman" w:cs="Times New Roman"/>
          <w:sz w:val="24"/>
          <w:szCs w:val="24"/>
        </w:rPr>
        <w:t>ndihmojnë</w:t>
      </w:r>
      <w:proofErr w:type="spellEnd"/>
      <w:r w:rsidRPr="00ED6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4C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ED6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4C">
        <w:rPr>
          <w:rFonts w:ascii="Times New Roman" w:eastAsia="Times New Roman" w:hAnsi="Times New Roman" w:cs="Times New Roman"/>
          <w:sz w:val="24"/>
          <w:szCs w:val="24"/>
        </w:rPr>
        <w:t>prezantimin</w:t>
      </w:r>
      <w:proofErr w:type="spellEnd"/>
      <w:r w:rsidRPr="00ED6E4C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</w:p>
    <w:p w14:paraId="3D7EAB6C" w14:textId="4617CA98" w:rsidR="00264BF6" w:rsidRDefault="00ED6E4C" w:rsidP="00ED6E4C">
      <w:pPr>
        <w:pStyle w:val="BodyA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6E4C">
        <w:rPr>
          <w:rFonts w:ascii="Times New Roman" w:eastAsia="Times New Roman" w:hAnsi="Times New Roman" w:cs="Times New Roman"/>
          <w:sz w:val="24"/>
          <w:szCs w:val="24"/>
        </w:rPr>
        <w:t>projektit</w:t>
      </w:r>
      <w:proofErr w:type="spellEnd"/>
      <w:r w:rsidRPr="00ED6E4C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264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C2266"/>
    <w:multiLevelType w:val="hybridMultilevel"/>
    <w:tmpl w:val="B4744858"/>
    <w:numStyleLink w:val="ImportedStyle58"/>
  </w:abstractNum>
  <w:abstractNum w:abstractNumId="1" w15:restartNumberingAfterBreak="0">
    <w:nsid w:val="11C7412C"/>
    <w:multiLevelType w:val="hybridMultilevel"/>
    <w:tmpl w:val="D8525440"/>
    <w:styleLink w:val="ImportedStyle59"/>
    <w:lvl w:ilvl="0" w:tplc="B0C60B90">
      <w:start w:val="1"/>
      <w:numFmt w:val="decimal"/>
      <w:lvlText w:val="%1."/>
      <w:lvlJc w:val="left"/>
      <w:pPr>
        <w:ind w:left="4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ACA942">
      <w:start w:val="1"/>
      <w:numFmt w:val="lowerLetter"/>
      <w:lvlText w:val="%2."/>
      <w:lvlJc w:val="left"/>
      <w:pPr>
        <w:ind w:left="11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8EDAAA">
      <w:start w:val="1"/>
      <w:numFmt w:val="lowerRoman"/>
      <w:lvlText w:val="%3."/>
      <w:lvlJc w:val="left"/>
      <w:pPr>
        <w:ind w:left="1900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70932E">
      <w:start w:val="1"/>
      <w:numFmt w:val="decimal"/>
      <w:lvlText w:val="%4."/>
      <w:lvlJc w:val="left"/>
      <w:pPr>
        <w:ind w:left="26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3800BE">
      <w:start w:val="1"/>
      <w:numFmt w:val="lowerLetter"/>
      <w:lvlText w:val="%5."/>
      <w:lvlJc w:val="left"/>
      <w:pPr>
        <w:ind w:left="3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BEBE92">
      <w:start w:val="1"/>
      <w:numFmt w:val="lowerRoman"/>
      <w:lvlText w:val="%6."/>
      <w:lvlJc w:val="left"/>
      <w:pPr>
        <w:ind w:left="4060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9473A8">
      <w:start w:val="1"/>
      <w:numFmt w:val="decimal"/>
      <w:lvlText w:val="%7."/>
      <w:lvlJc w:val="left"/>
      <w:pPr>
        <w:ind w:left="47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FACAE2">
      <w:start w:val="1"/>
      <w:numFmt w:val="lowerLetter"/>
      <w:lvlText w:val="%8."/>
      <w:lvlJc w:val="left"/>
      <w:pPr>
        <w:ind w:left="55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4AE9FC">
      <w:start w:val="1"/>
      <w:numFmt w:val="lowerRoman"/>
      <w:lvlText w:val="%9."/>
      <w:lvlJc w:val="left"/>
      <w:pPr>
        <w:ind w:left="6220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0366071"/>
    <w:multiLevelType w:val="hybridMultilevel"/>
    <w:tmpl w:val="4544A4AC"/>
    <w:styleLink w:val="ImportedStyle57"/>
    <w:lvl w:ilvl="0" w:tplc="039A9B4C">
      <w:start w:val="1"/>
      <w:numFmt w:val="decimal"/>
      <w:lvlText w:val="%1."/>
      <w:lvlJc w:val="left"/>
      <w:pPr>
        <w:ind w:left="4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E692BA">
      <w:start w:val="1"/>
      <w:numFmt w:val="lowerLetter"/>
      <w:lvlText w:val="%2."/>
      <w:lvlJc w:val="left"/>
      <w:pPr>
        <w:ind w:left="11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28854A">
      <w:start w:val="1"/>
      <w:numFmt w:val="lowerRoman"/>
      <w:lvlText w:val="%3."/>
      <w:lvlJc w:val="left"/>
      <w:pPr>
        <w:ind w:left="1900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3A406C">
      <w:start w:val="1"/>
      <w:numFmt w:val="decimal"/>
      <w:lvlText w:val="%4."/>
      <w:lvlJc w:val="left"/>
      <w:pPr>
        <w:ind w:left="26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02BCFA">
      <w:start w:val="1"/>
      <w:numFmt w:val="lowerLetter"/>
      <w:lvlText w:val="%5."/>
      <w:lvlJc w:val="left"/>
      <w:pPr>
        <w:ind w:left="3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A699B6">
      <w:start w:val="1"/>
      <w:numFmt w:val="lowerRoman"/>
      <w:lvlText w:val="%6."/>
      <w:lvlJc w:val="left"/>
      <w:pPr>
        <w:ind w:left="4060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56C830">
      <w:start w:val="1"/>
      <w:numFmt w:val="decimal"/>
      <w:lvlText w:val="%7."/>
      <w:lvlJc w:val="left"/>
      <w:pPr>
        <w:ind w:left="47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08ACEC">
      <w:start w:val="1"/>
      <w:numFmt w:val="lowerLetter"/>
      <w:lvlText w:val="%8."/>
      <w:lvlJc w:val="left"/>
      <w:pPr>
        <w:ind w:left="55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78DBAA">
      <w:start w:val="1"/>
      <w:numFmt w:val="lowerRoman"/>
      <w:lvlText w:val="%9."/>
      <w:lvlJc w:val="left"/>
      <w:pPr>
        <w:ind w:left="6220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81B25B9"/>
    <w:multiLevelType w:val="hybridMultilevel"/>
    <w:tmpl w:val="B4744858"/>
    <w:styleLink w:val="ImportedStyle58"/>
    <w:lvl w:ilvl="0" w:tplc="BEA0B0FA">
      <w:start w:val="1"/>
      <w:numFmt w:val="lowerLetter"/>
      <w:lvlText w:val="%1."/>
      <w:lvlJc w:val="left"/>
      <w:pPr>
        <w:tabs>
          <w:tab w:val="left" w:pos="460"/>
        </w:tabs>
        <w:ind w:left="7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869606">
      <w:start w:val="1"/>
      <w:numFmt w:val="lowerLetter"/>
      <w:lvlText w:val="%2."/>
      <w:lvlJc w:val="left"/>
      <w:pPr>
        <w:tabs>
          <w:tab w:val="left" w:pos="460"/>
        </w:tabs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69CD610">
      <w:start w:val="1"/>
      <w:numFmt w:val="lowerLetter"/>
      <w:lvlText w:val="%3."/>
      <w:lvlJc w:val="left"/>
      <w:pPr>
        <w:tabs>
          <w:tab w:val="left" w:pos="460"/>
        </w:tabs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BD4F8E6">
      <w:start w:val="1"/>
      <w:numFmt w:val="lowerLetter"/>
      <w:lvlText w:val="%4."/>
      <w:lvlJc w:val="left"/>
      <w:pPr>
        <w:tabs>
          <w:tab w:val="left" w:pos="460"/>
        </w:tabs>
        <w:ind w:left="25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FE1C3C">
      <w:start w:val="1"/>
      <w:numFmt w:val="lowerLetter"/>
      <w:lvlText w:val="%5."/>
      <w:lvlJc w:val="left"/>
      <w:pPr>
        <w:tabs>
          <w:tab w:val="left" w:pos="460"/>
        </w:tabs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C7CD472">
      <w:start w:val="1"/>
      <w:numFmt w:val="lowerLetter"/>
      <w:lvlText w:val="%6."/>
      <w:lvlJc w:val="left"/>
      <w:pPr>
        <w:tabs>
          <w:tab w:val="left" w:pos="460"/>
        </w:tabs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C9C6EA8">
      <w:start w:val="1"/>
      <w:numFmt w:val="lowerLetter"/>
      <w:lvlText w:val="%7."/>
      <w:lvlJc w:val="left"/>
      <w:pPr>
        <w:tabs>
          <w:tab w:val="left" w:pos="460"/>
        </w:tabs>
        <w:ind w:left="46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02E178">
      <w:start w:val="1"/>
      <w:numFmt w:val="lowerLetter"/>
      <w:lvlText w:val="%8."/>
      <w:lvlJc w:val="left"/>
      <w:pPr>
        <w:tabs>
          <w:tab w:val="left" w:pos="460"/>
        </w:tabs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3D84F20">
      <w:start w:val="1"/>
      <w:numFmt w:val="lowerLetter"/>
      <w:lvlText w:val="%9."/>
      <w:lvlJc w:val="left"/>
      <w:pPr>
        <w:tabs>
          <w:tab w:val="left" w:pos="460"/>
        </w:tabs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CB86AB4"/>
    <w:multiLevelType w:val="hybridMultilevel"/>
    <w:tmpl w:val="D8525440"/>
    <w:numStyleLink w:val="ImportedStyle59"/>
  </w:abstractNum>
  <w:abstractNum w:abstractNumId="5" w15:restartNumberingAfterBreak="0">
    <w:nsid w:val="63BA1EC5"/>
    <w:multiLevelType w:val="hybridMultilevel"/>
    <w:tmpl w:val="4544A4AC"/>
    <w:numStyleLink w:val="ImportedStyle57"/>
  </w:abstractNum>
  <w:num w:numId="1" w16cid:durableId="675424923">
    <w:abstractNumId w:val="2"/>
  </w:num>
  <w:num w:numId="2" w16cid:durableId="457987574">
    <w:abstractNumId w:val="5"/>
  </w:num>
  <w:num w:numId="3" w16cid:durableId="1909265989">
    <w:abstractNumId w:val="1"/>
  </w:num>
  <w:num w:numId="4" w16cid:durableId="20984959">
    <w:abstractNumId w:val="4"/>
  </w:num>
  <w:num w:numId="5" w16cid:durableId="84233461">
    <w:abstractNumId w:val="3"/>
  </w:num>
  <w:num w:numId="6" w16cid:durableId="1538393072">
    <w:abstractNumId w:val="0"/>
    <w:lvlOverride w:ilvl="0">
      <w:lvl w:ilvl="0" w:tplc="901AD574">
        <w:start w:val="1"/>
        <w:numFmt w:val="lowerLetter"/>
        <w:lvlText w:val="%1."/>
        <w:lvlJc w:val="left"/>
        <w:pPr>
          <w:tabs>
            <w:tab w:val="left" w:pos="460"/>
          </w:tabs>
          <w:ind w:left="714" w:hanging="357"/>
        </w:pPr>
        <w:rPr>
          <w:rFonts w:ascii="Times New Roman" w:eastAsia="Arial Unicode MS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2030595454">
    <w:abstractNumId w:val="0"/>
    <w:lvlOverride w:ilvl="0">
      <w:lvl w:ilvl="0" w:tplc="901AD574">
        <w:start w:val="1"/>
        <w:numFmt w:val="lowerLetter"/>
        <w:lvlText w:val="%1."/>
        <w:lvlJc w:val="left"/>
        <w:pPr>
          <w:ind w:left="714" w:hanging="357"/>
        </w:pPr>
        <w:rPr>
          <w:rFonts w:ascii="Times New Roman" w:eastAsia="Arial Unicode MS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B28825C">
        <w:start w:val="1"/>
        <w:numFmt w:val="lowerLetter"/>
        <w:lvlText w:val="%2."/>
        <w:lvlJc w:val="left"/>
        <w:pPr>
          <w:ind w:left="107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0ACB5CE">
        <w:start w:val="1"/>
        <w:numFmt w:val="lowerLetter"/>
        <w:lvlText w:val="%3."/>
        <w:lvlJc w:val="left"/>
        <w:pPr>
          <w:ind w:left="179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75A318C">
        <w:start w:val="1"/>
        <w:numFmt w:val="lowerLetter"/>
        <w:lvlText w:val="%4."/>
        <w:lvlJc w:val="left"/>
        <w:pPr>
          <w:ind w:left="251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1A67CF4">
        <w:start w:val="1"/>
        <w:numFmt w:val="lowerLetter"/>
        <w:lvlText w:val="%5."/>
        <w:lvlJc w:val="left"/>
        <w:pPr>
          <w:ind w:left="323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74C5E2C">
        <w:start w:val="1"/>
        <w:numFmt w:val="lowerLetter"/>
        <w:lvlText w:val="%6."/>
        <w:lvlJc w:val="left"/>
        <w:pPr>
          <w:ind w:left="395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E348816">
        <w:start w:val="1"/>
        <w:numFmt w:val="lowerLetter"/>
        <w:lvlText w:val="%7."/>
        <w:lvlJc w:val="left"/>
        <w:pPr>
          <w:ind w:left="467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F444F40">
        <w:start w:val="1"/>
        <w:numFmt w:val="lowerLetter"/>
        <w:lvlText w:val="%8."/>
        <w:lvlJc w:val="left"/>
        <w:pPr>
          <w:ind w:left="539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B60AE5A">
        <w:start w:val="1"/>
        <w:numFmt w:val="lowerLetter"/>
        <w:lvlText w:val="%9."/>
        <w:lvlJc w:val="left"/>
        <w:pPr>
          <w:ind w:left="611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302"/>
    <w:rsid w:val="00026303"/>
    <w:rsid w:val="001713DD"/>
    <w:rsid w:val="00210A0A"/>
    <w:rsid w:val="00250F29"/>
    <w:rsid w:val="0026174C"/>
    <w:rsid w:val="00264BF6"/>
    <w:rsid w:val="0051594B"/>
    <w:rsid w:val="006541B3"/>
    <w:rsid w:val="006D04D9"/>
    <w:rsid w:val="006E0D41"/>
    <w:rsid w:val="00740321"/>
    <w:rsid w:val="007F0B92"/>
    <w:rsid w:val="0087370A"/>
    <w:rsid w:val="00880140"/>
    <w:rsid w:val="00A24EBA"/>
    <w:rsid w:val="00A644DA"/>
    <w:rsid w:val="00CF5347"/>
    <w:rsid w:val="00DE6302"/>
    <w:rsid w:val="00E850B4"/>
    <w:rsid w:val="00ED6E4C"/>
    <w:rsid w:val="00EE4D91"/>
    <w:rsid w:val="00F24489"/>
    <w:rsid w:val="00F34ECA"/>
    <w:rsid w:val="00FC4631"/>
    <w:rsid w:val="00FC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CC21E"/>
  <w15:chartTrackingRefBased/>
  <w15:docId w15:val="{D0F83AB4-11A4-4891-8C22-4467054D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rsid w:val="00DE6302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1"/>
    </w:pPr>
    <w:rPr>
      <w:rFonts w:ascii="Helvetica Neue" w:eastAsia="Helvetica Neue" w:hAnsi="Helvetica Neue" w:cs="Helvetica Neue"/>
      <w:b/>
      <w:bCs/>
      <w:color w:val="000000"/>
      <w:sz w:val="28"/>
      <w:szCs w:val="28"/>
      <w:bdr w:val="nil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E6302"/>
    <w:rPr>
      <w:rFonts w:ascii="Helvetica Neue" w:eastAsia="Helvetica Neue" w:hAnsi="Helvetica Neue" w:cs="Helvetica Neue"/>
      <w:b/>
      <w:bCs/>
      <w:color w:val="000000"/>
      <w:sz w:val="28"/>
      <w:szCs w:val="28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Red">
    <w:name w:val="Heading Red"/>
    <w:next w:val="Normal"/>
    <w:rsid w:val="00DE6302"/>
    <w:pPr>
      <w:keepNext/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jc w:val="both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DE630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57">
    <w:name w:val="Imported Style 57"/>
    <w:rsid w:val="00DE6302"/>
    <w:pPr>
      <w:numPr>
        <w:numId w:val="1"/>
      </w:numPr>
    </w:pPr>
  </w:style>
  <w:style w:type="numbering" w:customStyle="1" w:styleId="ImportedStyle59">
    <w:name w:val="Imported Style 59"/>
    <w:rsid w:val="00DE6302"/>
    <w:pPr>
      <w:numPr>
        <w:numId w:val="3"/>
      </w:numPr>
    </w:pPr>
  </w:style>
  <w:style w:type="numbering" w:customStyle="1" w:styleId="ImportedStyle58">
    <w:name w:val="Imported Style 58"/>
    <w:rsid w:val="00264BF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DOKUMENTACIONI I DOSJES SË PROJEKTIT</vt:lpstr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Ponja</dc:creator>
  <cp:keywords/>
  <dc:description/>
  <cp:lastModifiedBy>ENDRI PRIFTI</cp:lastModifiedBy>
  <cp:revision>22</cp:revision>
  <dcterms:created xsi:type="dcterms:W3CDTF">2024-08-01T13:04:00Z</dcterms:created>
  <dcterms:modified xsi:type="dcterms:W3CDTF">2024-11-21T09:16:00Z</dcterms:modified>
</cp:coreProperties>
</file>